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EA75" w14:textId="37FDF747" w:rsidR="00CE19CE" w:rsidRDefault="005F7B5E">
      <w:pPr>
        <w:rPr>
          <w:b/>
        </w:rPr>
      </w:pPr>
      <w:r>
        <w:rPr>
          <w:b/>
          <w:noProof/>
          <w:lang w:eastAsia="de-CH"/>
        </w:rPr>
        <mc:AlternateContent>
          <mc:Choice Requires="wps">
            <w:drawing>
              <wp:anchor distT="0" distB="0" distL="114300" distR="114300" simplePos="0" relativeHeight="251659264" behindDoc="0" locked="0" layoutInCell="1" allowOverlap="1" wp14:anchorId="25042E4B" wp14:editId="7FDB4DE3">
                <wp:simplePos x="0" y="0"/>
                <wp:positionH relativeFrom="column">
                  <wp:posOffset>856576</wp:posOffset>
                </wp:positionH>
                <wp:positionV relativeFrom="paragraph">
                  <wp:posOffset>-637245</wp:posOffset>
                </wp:positionV>
                <wp:extent cx="5576935" cy="2172832"/>
                <wp:effectExtent l="0" t="0" r="5080" b="0"/>
                <wp:wrapNone/>
                <wp:docPr id="3" name="Textfeld 3"/>
                <wp:cNvGraphicFramePr/>
                <a:graphic xmlns:a="http://schemas.openxmlformats.org/drawingml/2006/main">
                  <a:graphicData uri="http://schemas.microsoft.com/office/word/2010/wordprocessingShape">
                    <wps:wsp>
                      <wps:cNvSpPr txBox="1"/>
                      <wps:spPr>
                        <a:xfrm>
                          <a:off x="0" y="0"/>
                          <a:ext cx="5576935" cy="2172832"/>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C13D3" w14:textId="77777777" w:rsidR="005F7B5E" w:rsidRPr="00042FA0" w:rsidRDefault="005F7B5E">
                            <w:pPr>
                              <w:rPr>
                                <w:b/>
                                <w:sz w:val="28"/>
                                <w:szCs w:val="28"/>
                              </w:rPr>
                            </w:pPr>
                            <w:r w:rsidRPr="00042FA0">
                              <w:rPr>
                                <w:b/>
                                <w:sz w:val="28"/>
                                <w:szCs w:val="28"/>
                              </w:rPr>
                              <w:t>Musterbrief für das Anschreiben der Mitarbeiterinnen und Mitarbeiter</w:t>
                            </w:r>
                          </w:p>
                          <w:p w14:paraId="65123520" w14:textId="77777777" w:rsidR="005F7B5E" w:rsidRPr="00042FA0" w:rsidRDefault="005F7B5E">
                            <w:pPr>
                              <w:rPr>
                                <w:sz w:val="28"/>
                                <w:szCs w:val="28"/>
                              </w:rPr>
                            </w:pPr>
                            <w:r w:rsidRPr="00042FA0">
                              <w:rPr>
                                <w:sz w:val="28"/>
                                <w:szCs w:val="28"/>
                              </w:rPr>
                              <w:t>Der Brief ist an die individuelle Situation der verschiedenen Unternehmen anzupassen. Gerne sind wir Ihnen dabei behilflich:</w:t>
                            </w:r>
                          </w:p>
                          <w:p w14:paraId="302A616B" w14:textId="322DDBDF" w:rsidR="00F71CE0" w:rsidRDefault="00F71CE0">
                            <w:pPr>
                              <w:rPr>
                                <w:b/>
                                <w:sz w:val="28"/>
                                <w:szCs w:val="28"/>
                              </w:rPr>
                            </w:pPr>
                            <w:r>
                              <w:rPr>
                                <w:b/>
                                <w:sz w:val="28"/>
                                <w:szCs w:val="28"/>
                              </w:rPr>
                              <w:t xml:space="preserve">Verein </w:t>
                            </w:r>
                            <w:r w:rsidR="00563160">
                              <w:rPr>
                                <w:b/>
                                <w:sz w:val="28"/>
                                <w:szCs w:val="28"/>
                              </w:rPr>
                              <w:t>für d</w:t>
                            </w:r>
                            <w:r w:rsidR="00114616">
                              <w:rPr>
                                <w:b/>
                                <w:sz w:val="28"/>
                                <w:szCs w:val="28"/>
                              </w:rPr>
                              <w:t>i</w:t>
                            </w:r>
                            <w:r w:rsidR="00563160">
                              <w:rPr>
                                <w:b/>
                                <w:sz w:val="28"/>
                                <w:szCs w:val="28"/>
                              </w:rPr>
                              <w:t>e Erhalt</w:t>
                            </w:r>
                            <w:r w:rsidR="00114616">
                              <w:rPr>
                                <w:b/>
                                <w:sz w:val="28"/>
                                <w:szCs w:val="28"/>
                              </w:rPr>
                              <w:t>ung</w:t>
                            </w:r>
                            <w:r w:rsidR="00563160">
                              <w:rPr>
                                <w:b/>
                                <w:sz w:val="28"/>
                                <w:szCs w:val="28"/>
                              </w:rPr>
                              <w:t xml:space="preserve"> </w:t>
                            </w:r>
                            <w:r>
                              <w:rPr>
                                <w:b/>
                                <w:sz w:val="28"/>
                                <w:szCs w:val="28"/>
                              </w:rPr>
                              <w:t>der Schweizer KMU</w:t>
                            </w:r>
                            <w:r w:rsidR="005F7B5E" w:rsidRPr="00042FA0">
                              <w:rPr>
                                <w:b/>
                                <w:sz w:val="28"/>
                                <w:szCs w:val="28"/>
                              </w:rPr>
                              <w:br/>
                            </w:r>
                            <w:r w:rsidR="00E26710" w:rsidRPr="00042FA0">
                              <w:rPr>
                                <w:b/>
                                <w:sz w:val="28"/>
                                <w:szCs w:val="28"/>
                              </w:rPr>
                              <w:t>Te</w:t>
                            </w:r>
                            <w:r w:rsidR="005F7B5E" w:rsidRPr="00042FA0">
                              <w:rPr>
                                <w:b/>
                                <w:sz w:val="28"/>
                                <w:szCs w:val="28"/>
                              </w:rPr>
                              <w:t>lefon</w:t>
                            </w:r>
                            <w:r w:rsidR="00E26710" w:rsidRPr="00042FA0">
                              <w:rPr>
                                <w:b/>
                                <w:sz w:val="28"/>
                                <w:szCs w:val="28"/>
                              </w:rPr>
                              <w:t>:</w:t>
                            </w:r>
                            <w:r w:rsidR="005F7B5E" w:rsidRPr="00042FA0">
                              <w:rPr>
                                <w:b/>
                                <w:sz w:val="28"/>
                                <w:szCs w:val="28"/>
                              </w:rPr>
                              <w:t xml:space="preserve"> </w:t>
                            </w:r>
                            <w:r>
                              <w:rPr>
                                <w:b/>
                                <w:sz w:val="28"/>
                                <w:szCs w:val="28"/>
                              </w:rPr>
                              <w:t>0</w:t>
                            </w:r>
                            <w:r w:rsidR="005F7B5E" w:rsidRPr="00042FA0">
                              <w:rPr>
                                <w:b/>
                                <w:sz w:val="28"/>
                                <w:szCs w:val="28"/>
                              </w:rPr>
                              <w:t>4</w:t>
                            </w:r>
                            <w:r>
                              <w:rPr>
                                <w:b/>
                                <w:sz w:val="28"/>
                                <w:szCs w:val="28"/>
                              </w:rPr>
                              <w:t>1</w:t>
                            </w:r>
                            <w:r w:rsidR="005F7B5E" w:rsidRPr="00042FA0">
                              <w:rPr>
                                <w:b/>
                                <w:sz w:val="28"/>
                                <w:szCs w:val="28"/>
                              </w:rPr>
                              <w:t xml:space="preserve"> </w:t>
                            </w:r>
                            <w:r>
                              <w:rPr>
                                <w:b/>
                                <w:sz w:val="28"/>
                                <w:szCs w:val="28"/>
                              </w:rPr>
                              <w:t>624 92 92</w:t>
                            </w:r>
                          </w:p>
                          <w:p w14:paraId="45E6A7EC" w14:textId="4EBAD249" w:rsidR="005F7B5E" w:rsidRPr="00F71CE0" w:rsidRDefault="00E26710">
                            <w:pPr>
                              <w:rPr>
                                <w:b/>
                                <w:sz w:val="28"/>
                                <w:szCs w:val="28"/>
                                <w:lang w:val="fr-CH"/>
                              </w:rPr>
                            </w:pPr>
                            <w:r w:rsidRPr="00F71CE0">
                              <w:rPr>
                                <w:b/>
                                <w:sz w:val="28"/>
                                <w:szCs w:val="28"/>
                                <w:lang w:val="fr-CH"/>
                              </w:rPr>
                              <w:t xml:space="preserve">Mail: </w:t>
                            </w:r>
                            <w:r w:rsidR="00F71CE0">
                              <w:rPr>
                                <w:b/>
                                <w:sz w:val="28"/>
                                <w:szCs w:val="28"/>
                                <w:lang w:val="fr-CH"/>
                              </w:rPr>
                              <w:t>erbschaftsst</w:t>
                            </w:r>
                            <w:r w:rsidR="00E02C51">
                              <w:rPr>
                                <w:b/>
                                <w:sz w:val="28"/>
                                <w:szCs w:val="28"/>
                                <w:lang w:val="fr-CH"/>
                              </w:rPr>
                              <w:t>e</w:t>
                            </w:r>
                            <w:r w:rsidR="00F71CE0">
                              <w:rPr>
                                <w:b/>
                                <w:sz w:val="28"/>
                                <w:szCs w:val="28"/>
                                <w:lang w:val="fr-CH"/>
                              </w:rPr>
                              <w:t>uer-nein-kmu.ch@bluewin.ch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7.45pt;margin-top:-50.2pt;width:439.15pt;height:1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" fillcolor="#bfbfbf [2412]" stroked="f" strokeweight=".5pt">
                <v:textbox>
                  <w:txbxContent>
                    <w:p w14:paraId="4E8C13D3" w14:textId="77777777" w:rsidR="005F7B5E" w:rsidRPr="00042FA0" w:rsidRDefault="005F7B5E">
                      <w:pPr>
                        <w:rPr>
                          <w:b/>
                          <w:sz w:val="28"/>
                          <w:szCs w:val="28"/>
                        </w:rPr>
                      </w:pPr>
                      <w:r w:rsidRPr="00042FA0">
                        <w:rPr>
                          <w:b/>
                          <w:sz w:val="28"/>
                          <w:szCs w:val="28"/>
                        </w:rPr>
                        <w:t>Musterbrief für das Anschreiben der Mitarbeiterinnen und Mitarbeiter</w:t>
                      </w:r>
                    </w:p>
                    <w:p w14:paraId="65123520" w14:textId="77777777" w:rsidR="005F7B5E" w:rsidRPr="00042FA0" w:rsidRDefault="005F7B5E">
                      <w:pPr>
                        <w:rPr>
                          <w:sz w:val="28"/>
                          <w:szCs w:val="28"/>
                        </w:rPr>
                      </w:pPr>
                      <w:r w:rsidRPr="00042FA0">
                        <w:rPr>
                          <w:sz w:val="28"/>
                          <w:szCs w:val="28"/>
                        </w:rPr>
                        <w:t>Der Brief ist an die individuelle Situation der verschiedenen Unternehmen anzupassen. Gerne sind wir Ihnen dabei behilflich:</w:t>
                      </w:r>
                      <w:bookmarkStart w:id="1" w:name="_GoBack"/>
                      <w:bookmarkEnd w:id="1"/>
                    </w:p>
                    <w:p w14:paraId="302A616B" w14:textId="322DDBDF" w:rsidR="00F71CE0" w:rsidRDefault="00F71CE0">
                      <w:pPr>
                        <w:rPr>
                          <w:b/>
                          <w:sz w:val="28"/>
                          <w:szCs w:val="28"/>
                        </w:rPr>
                      </w:pPr>
                      <w:r>
                        <w:rPr>
                          <w:b/>
                          <w:sz w:val="28"/>
                          <w:szCs w:val="28"/>
                        </w:rPr>
                        <w:t xml:space="preserve">Verein </w:t>
                      </w:r>
                      <w:r w:rsidR="00563160">
                        <w:rPr>
                          <w:b/>
                          <w:sz w:val="28"/>
                          <w:szCs w:val="28"/>
                        </w:rPr>
                        <w:t>für d</w:t>
                      </w:r>
                      <w:r w:rsidR="00114616">
                        <w:rPr>
                          <w:b/>
                          <w:sz w:val="28"/>
                          <w:szCs w:val="28"/>
                        </w:rPr>
                        <w:t>i</w:t>
                      </w:r>
                      <w:r w:rsidR="00563160">
                        <w:rPr>
                          <w:b/>
                          <w:sz w:val="28"/>
                          <w:szCs w:val="28"/>
                        </w:rPr>
                        <w:t>e Erhalt</w:t>
                      </w:r>
                      <w:r w:rsidR="00114616">
                        <w:rPr>
                          <w:b/>
                          <w:sz w:val="28"/>
                          <w:szCs w:val="28"/>
                        </w:rPr>
                        <w:t>ung</w:t>
                      </w:r>
                      <w:r w:rsidR="00563160">
                        <w:rPr>
                          <w:b/>
                          <w:sz w:val="28"/>
                          <w:szCs w:val="28"/>
                        </w:rPr>
                        <w:t xml:space="preserve"> </w:t>
                      </w:r>
                      <w:r>
                        <w:rPr>
                          <w:b/>
                          <w:sz w:val="28"/>
                          <w:szCs w:val="28"/>
                        </w:rPr>
                        <w:t>der Schweizer KMU</w:t>
                      </w:r>
                      <w:r w:rsidR="005F7B5E" w:rsidRPr="00042FA0">
                        <w:rPr>
                          <w:b/>
                          <w:sz w:val="28"/>
                          <w:szCs w:val="28"/>
                        </w:rPr>
                        <w:br/>
                      </w:r>
                      <w:r w:rsidR="00E26710" w:rsidRPr="00042FA0">
                        <w:rPr>
                          <w:b/>
                          <w:sz w:val="28"/>
                          <w:szCs w:val="28"/>
                        </w:rPr>
                        <w:t>Te</w:t>
                      </w:r>
                      <w:r w:rsidR="005F7B5E" w:rsidRPr="00042FA0">
                        <w:rPr>
                          <w:b/>
                          <w:sz w:val="28"/>
                          <w:szCs w:val="28"/>
                        </w:rPr>
                        <w:t>lefon</w:t>
                      </w:r>
                      <w:r w:rsidR="00E26710" w:rsidRPr="00042FA0">
                        <w:rPr>
                          <w:b/>
                          <w:sz w:val="28"/>
                          <w:szCs w:val="28"/>
                        </w:rPr>
                        <w:t>:</w:t>
                      </w:r>
                      <w:r w:rsidR="005F7B5E" w:rsidRPr="00042FA0">
                        <w:rPr>
                          <w:b/>
                          <w:sz w:val="28"/>
                          <w:szCs w:val="28"/>
                        </w:rPr>
                        <w:t xml:space="preserve"> </w:t>
                      </w:r>
                      <w:r>
                        <w:rPr>
                          <w:b/>
                          <w:sz w:val="28"/>
                          <w:szCs w:val="28"/>
                        </w:rPr>
                        <w:t>0</w:t>
                      </w:r>
                      <w:r w:rsidR="005F7B5E" w:rsidRPr="00042FA0">
                        <w:rPr>
                          <w:b/>
                          <w:sz w:val="28"/>
                          <w:szCs w:val="28"/>
                        </w:rPr>
                        <w:t>4</w:t>
                      </w:r>
                      <w:r>
                        <w:rPr>
                          <w:b/>
                          <w:sz w:val="28"/>
                          <w:szCs w:val="28"/>
                        </w:rPr>
                        <w:t>1</w:t>
                      </w:r>
                      <w:r w:rsidR="005F7B5E" w:rsidRPr="00042FA0">
                        <w:rPr>
                          <w:b/>
                          <w:sz w:val="28"/>
                          <w:szCs w:val="28"/>
                        </w:rPr>
                        <w:t xml:space="preserve"> </w:t>
                      </w:r>
                      <w:r>
                        <w:rPr>
                          <w:b/>
                          <w:sz w:val="28"/>
                          <w:szCs w:val="28"/>
                        </w:rPr>
                        <w:t>624 92 92</w:t>
                      </w:r>
                    </w:p>
                    <w:p w14:paraId="45E6A7EC" w14:textId="4EBAD249" w:rsidR="005F7B5E" w:rsidRPr="00F71CE0" w:rsidRDefault="00E26710">
                      <w:pPr>
                        <w:rPr>
                          <w:b/>
                          <w:sz w:val="28"/>
                          <w:szCs w:val="28"/>
                          <w:lang w:val="fr-CH"/>
                        </w:rPr>
                      </w:pPr>
                      <w:r w:rsidRPr="00F71CE0">
                        <w:rPr>
                          <w:b/>
                          <w:sz w:val="28"/>
                          <w:szCs w:val="28"/>
                          <w:lang w:val="fr-CH"/>
                        </w:rPr>
                        <w:t xml:space="preserve">Mail: </w:t>
                      </w:r>
                      <w:r w:rsidR="00F71CE0">
                        <w:rPr>
                          <w:b/>
                          <w:sz w:val="28"/>
                          <w:szCs w:val="28"/>
                          <w:lang w:val="fr-CH"/>
                        </w:rPr>
                        <w:t>erbschaftsst</w:t>
                      </w:r>
                      <w:r w:rsidR="00E02C51">
                        <w:rPr>
                          <w:b/>
                          <w:sz w:val="28"/>
                          <w:szCs w:val="28"/>
                          <w:lang w:val="fr-CH"/>
                        </w:rPr>
                        <w:t>e</w:t>
                      </w:r>
                      <w:r w:rsidR="00F71CE0">
                        <w:rPr>
                          <w:b/>
                          <w:sz w:val="28"/>
                          <w:szCs w:val="28"/>
                          <w:lang w:val="fr-CH"/>
                        </w:rPr>
                        <w:t>uer-nein-kmu.ch@bluewin.ch</w:t>
                      </w:r>
                    </w:p>
                  </w:txbxContent>
                </v:textbox>
              </v:shape>
            </w:pict>
          </mc:Fallback>
        </mc:AlternateContent>
      </w:r>
      <w:r w:rsidR="00CE19CE">
        <w:rPr>
          <w:b/>
        </w:rPr>
        <w:t>Adresse</w:t>
      </w:r>
    </w:p>
    <w:p w14:paraId="3BD101AB" w14:textId="77777777" w:rsidR="00CE19CE" w:rsidRDefault="00CE19CE">
      <w:pPr>
        <w:rPr>
          <w:b/>
        </w:rPr>
      </w:pPr>
    </w:p>
    <w:p w14:paraId="5C39D622" w14:textId="790D19A7" w:rsidR="00CE19CE" w:rsidRDefault="00CE19CE">
      <w:pPr>
        <w:rPr>
          <w:b/>
        </w:rPr>
      </w:pPr>
    </w:p>
    <w:p w14:paraId="31D8CE76" w14:textId="0CD2EC73" w:rsidR="00CE19CE" w:rsidRDefault="00CE19CE">
      <w:pPr>
        <w:rPr>
          <w:b/>
        </w:rPr>
      </w:pPr>
    </w:p>
    <w:p w14:paraId="65756539" w14:textId="6B584B6E" w:rsidR="00CE19CE" w:rsidRDefault="00CE19CE">
      <w:pPr>
        <w:rPr>
          <w:b/>
        </w:rPr>
      </w:pPr>
      <w:r>
        <w:rPr>
          <w:b/>
        </w:rPr>
        <w:t>Datum</w:t>
      </w:r>
    </w:p>
    <w:p w14:paraId="0078BFAC" w14:textId="6A8A4439" w:rsidR="00A9229D" w:rsidRPr="00C81AF7" w:rsidRDefault="00104E96" w:rsidP="00782666">
      <w:pPr>
        <w:spacing w:after="120"/>
        <w:rPr>
          <w:b/>
        </w:rPr>
      </w:pPr>
      <w:r>
        <w:rPr>
          <w:b/>
        </w:rPr>
        <w:t xml:space="preserve">Die </w:t>
      </w:r>
      <w:r w:rsidR="00C81AF7" w:rsidRPr="00C81AF7">
        <w:rPr>
          <w:b/>
        </w:rPr>
        <w:t>Auswirkungen der Erbschaftssteuer</w:t>
      </w:r>
      <w:r w:rsidR="00CE19CE">
        <w:rPr>
          <w:b/>
        </w:rPr>
        <w:t>-I</w:t>
      </w:r>
      <w:r>
        <w:rPr>
          <w:b/>
        </w:rPr>
        <w:t xml:space="preserve">nitiative </w:t>
      </w:r>
    </w:p>
    <w:p w14:paraId="37BF7BEF" w14:textId="329FE3C1" w:rsidR="005F25ED" w:rsidRDefault="00FE5151" w:rsidP="00782666">
      <w:pPr>
        <w:spacing w:after="120"/>
      </w:pPr>
      <w:r>
        <w:t>Geschätzte Mitarbeiterinnen und Mitarbeiter</w:t>
      </w:r>
      <w:r w:rsidR="00F71CE0">
        <w:t xml:space="preserve"> </w:t>
      </w:r>
    </w:p>
    <w:p w14:paraId="4802637B" w14:textId="111FEAE7" w:rsidR="00FE5151" w:rsidRDefault="004457C4" w:rsidP="00782666">
      <w:pPr>
        <w:spacing w:after="120"/>
      </w:pPr>
      <w:r w:rsidRPr="004457C4">
        <w:t xml:space="preserve">Es ist unser Anliegen, dass sich unsere Mitarbeiterinnen und Mitarbeiter unabhängig und frei von ihrem Arbeitgeber </w:t>
      </w:r>
      <w:r w:rsidR="00037802">
        <w:t xml:space="preserve">ihre </w:t>
      </w:r>
      <w:r w:rsidRPr="004457C4">
        <w:t>politisch</w:t>
      </w:r>
      <w:r w:rsidR="00037802">
        <w:t>en Rech</w:t>
      </w:r>
      <w:r w:rsidR="00AE7DB4">
        <w:t>t</w:t>
      </w:r>
      <w:r w:rsidR="00037802">
        <w:t>e ausüben</w:t>
      </w:r>
      <w:r w:rsidRPr="004457C4">
        <w:t>.</w:t>
      </w:r>
      <w:r>
        <w:t xml:space="preserve"> Aus diesem Grund </w:t>
      </w:r>
      <w:r w:rsidR="009F2CD6">
        <w:t xml:space="preserve">äussern wir uns </w:t>
      </w:r>
      <w:r>
        <w:t xml:space="preserve">üblicherweise </w:t>
      </w:r>
      <w:r w:rsidR="009F2CD6">
        <w:t xml:space="preserve">nicht zu </w:t>
      </w:r>
      <w:r w:rsidR="00FE5151">
        <w:t xml:space="preserve">politischen </w:t>
      </w:r>
      <w:r w:rsidR="00E57D93">
        <w:t xml:space="preserve">Fragen und Entscheidungen. </w:t>
      </w:r>
      <w:r w:rsidR="00FE5151">
        <w:t xml:space="preserve">Angesichts der </w:t>
      </w:r>
      <w:r w:rsidR="00B44EC6">
        <w:t>direkten Betroffenheit unseres Unternehmens</w:t>
      </w:r>
      <w:r w:rsidR="00FE5151">
        <w:t xml:space="preserve"> </w:t>
      </w:r>
      <w:r w:rsidR="001D67AF">
        <w:t xml:space="preserve">von der Erbschaftssteuer-Initiative, über die Volk und Stände am kommenden 14. Juni abstimmen werden, </w:t>
      </w:r>
      <w:r w:rsidR="00FE5151">
        <w:t>erlauben wir uns</w:t>
      </w:r>
      <w:r w:rsidR="004A1B35">
        <w:t xml:space="preserve"> </w:t>
      </w:r>
      <w:r w:rsidR="00B44EC6">
        <w:t>ausnahmsweise</w:t>
      </w:r>
      <w:r w:rsidR="00736004">
        <w:t xml:space="preserve"> </w:t>
      </w:r>
      <w:r w:rsidR="00736004" w:rsidRPr="005F7B5E">
        <w:t>und in Absprache mit der Personalvertretung</w:t>
      </w:r>
      <w:r w:rsidR="00FE5151" w:rsidRPr="00CE19CE">
        <w:t>,</w:t>
      </w:r>
      <w:r w:rsidR="00FE5151">
        <w:t xml:space="preserve"> </w:t>
      </w:r>
      <w:r>
        <w:t xml:space="preserve">unsere Mitarbeiterinnen und Mitarbeiter </w:t>
      </w:r>
      <w:r w:rsidR="004A1B35">
        <w:t xml:space="preserve">über die </w:t>
      </w:r>
      <w:r w:rsidR="001D67AF">
        <w:t xml:space="preserve">Initiative und deren </w:t>
      </w:r>
      <w:r w:rsidR="004A1B35">
        <w:t>Auswirkungen auf unser Unternehmen zu informieren.</w:t>
      </w:r>
    </w:p>
    <w:p w14:paraId="4E93BF0F" w14:textId="1083623C" w:rsidR="00145F84" w:rsidRDefault="00145F84" w:rsidP="00782666">
      <w:pPr>
        <w:spacing w:after="120"/>
      </w:pPr>
      <w:r>
        <w:t xml:space="preserve">Mit der Erbschaftssteuer-Initiative </w:t>
      </w:r>
      <w:r w:rsidRPr="00145F84">
        <w:t xml:space="preserve">soll der Bund </w:t>
      </w:r>
      <w:r>
        <w:t xml:space="preserve">neu </w:t>
      </w:r>
      <w:r w:rsidRPr="00145F84">
        <w:t>eine nationale Erbschafts- und Schenkungssteuer erheben</w:t>
      </w:r>
      <w:r>
        <w:t xml:space="preserve">. </w:t>
      </w:r>
      <w:r w:rsidR="00602BD6">
        <w:t xml:space="preserve">Besteuert werden der Nachlass von Personen mit Wohnsitz in der Schweiz oder Schenkungen von Personen in der Schweiz. Der Steuersatz beträgt 20% und wird auf dem gesamten Nachlass erhoben, abzüglich eines einmaligen Freibetrags von 2 Millionen Franken. </w:t>
      </w:r>
      <w:r w:rsidR="00BD4DB7" w:rsidRPr="00BD4DB7">
        <w:t>Die Initiative gilt rückwirkend</w:t>
      </w:r>
      <w:r w:rsidR="000D7119">
        <w:t>, so dass</w:t>
      </w:r>
      <w:r w:rsidR="000D7119" w:rsidRPr="00BD4DB7">
        <w:t xml:space="preserve"> </w:t>
      </w:r>
      <w:r w:rsidR="000D7119">
        <w:t>z</w:t>
      </w:r>
      <w:r w:rsidR="00BD4DB7" w:rsidRPr="00BD4DB7">
        <w:t>um Nachlass auch die seit dem 1. Januar 2012 ausgerichteten Schenkungen</w:t>
      </w:r>
      <w:r w:rsidR="000D7119">
        <w:t xml:space="preserve"> gehören</w:t>
      </w:r>
      <w:r w:rsidR="00BD4DB7" w:rsidRPr="00BD4DB7">
        <w:t>.</w:t>
      </w:r>
      <w:r w:rsidR="00BD4DB7">
        <w:t xml:space="preserve"> </w:t>
      </w:r>
      <w:r w:rsidR="00905603">
        <w:t xml:space="preserve">Für Unternehmen </w:t>
      </w:r>
      <w:r w:rsidR="00571F18">
        <w:t>sind Erleichterungen vorgesehen</w:t>
      </w:r>
      <w:r w:rsidR="00602BD6">
        <w:t xml:space="preserve">. </w:t>
      </w:r>
      <w:r w:rsidR="00571F18" w:rsidRPr="00571F18">
        <w:t>Massge</w:t>
      </w:r>
      <w:r w:rsidR="00A90441">
        <w:t>bend</w:t>
      </w:r>
      <w:r w:rsidR="00571F18" w:rsidRPr="00571F18">
        <w:t xml:space="preserve"> für die Bewertung des Nachlasses</w:t>
      </w:r>
      <w:r w:rsidR="00B44EC6">
        <w:t xml:space="preserve"> ist der Verkehrswert</w:t>
      </w:r>
      <w:r w:rsidR="00602BD6">
        <w:t xml:space="preserve"> und nicht der Steuerwert. Der </w:t>
      </w:r>
      <w:r w:rsidRPr="00145F84">
        <w:t>Ertrag der Erbschafts</w:t>
      </w:r>
      <w:r w:rsidR="00602BD6">
        <w:t xml:space="preserve">steuer soll </w:t>
      </w:r>
      <w:r w:rsidRPr="00145F84">
        <w:t>zu zwei Drittel in die AHV und zu einem Drittel an die Kantone</w:t>
      </w:r>
      <w:r w:rsidR="00602BD6">
        <w:t xml:space="preserve"> fliessen.</w:t>
      </w:r>
    </w:p>
    <w:p w14:paraId="4C614F4D" w14:textId="3D537E87" w:rsidR="00602BD6" w:rsidRDefault="00602BD6" w:rsidP="00782666">
      <w:pPr>
        <w:spacing w:after="120"/>
      </w:pPr>
      <w:r>
        <w:t xml:space="preserve">Die </w:t>
      </w:r>
      <w:r w:rsidR="006C5541">
        <w:t xml:space="preserve">Einführung einer Bundeserbschaftssteuer </w:t>
      </w:r>
      <w:r w:rsidR="00472F06">
        <w:t>gefährdet</w:t>
      </w:r>
      <w:r w:rsidR="006C5541">
        <w:t xml:space="preserve"> insbesondere Familienbetrieb</w:t>
      </w:r>
      <w:r w:rsidR="00E736F2">
        <w:t>e</w:t>
      </w:r>
      <w:r w:rsidR="006C5541">
        <w:t xml:space="preserve"> und Inhabergeführte Firmen, zu denen unser Unternehmen zu zählen ist, </w:t>
      </w:r>
      <w:r w:rsidR="00472F06">
        <w:t>in ihrer Existenz</w:t>
      </w:r>
      <w:r w:rsidR="006C5541">
        <w:t>:</w:t>
      </w:r>
    </w:p>
    <w:p w14:paraId="3CFF2491" w14:textId="03F59C58" w:rsidR="00037802" w:rsidRDefault="00191C8D" w:rsidP="005D4F74">
      <w:pPr>
        <w:pStyle w:val="Listenabsatz"/>
        <w:numPr>
          <w:ilvl w:val="0"/>
          <w:numId w:val="2"/>
        </w:numPr>
      </w:pPr>
      <w:r w:rsidRPr="00191C8D">
        <w:t>Mit der Initiative für eine neue Bundeserbschaftssteuer werden künftig Unternehmensübertragungen innerhalb der Familie massiv erschwert, wenn nicht gar verunmöglicht.</w:t>
      </w:r>
      <w:r>
        <w:t xml:space="preserve"> </w:t>
      </w:r>
      <w:r w:rsidR="00E736F2">
        <w:t xml:space="preserve">Wie </w:t>
      </w:r>
      <w:r w:rsidR="00037802">
        <w:t>die meisten</w:t>
      </w:r>
      <w:r w:rsidR="00E736F2">
        <w:t xml:space="preserve"> andere</w:t>
      </w:r>
      <w:r w:rsidR="00037802">
        <w:t>n</w:t>
      </w:r>
      <w:r w:rsidR="00E736F2">
        <w:t xml:space="preserve"> Unternehmerfamilien </w:t>
      </w:r>
      <w:r w:rsidR="0093073E">
        <w:t xml:space="preserve">reinvestieren wir </w:t>
      </w:r>
      <w:r w:rsidR="00037802">
        <w:t xml:space="preserve">Unternehmensgewinne </w:t>
      </w:r>
      <w:r w:rsidR="0093073E">
        <w:t>grösstenteils</w:t>
      </w:r>
      <w:r w:rsidR="00E736F2">
        <w:t xml:space="preserve"> in unser</w:t>
      </w:r>
      <w:r w:rsidR="00037802">
        <w:t xml:space="preserve"> Unternehmen. Deshalb stehen uns derzeit keine </w:t>
      </w:r>
      <w:r w:rsidR="00E736F2">
        <w:t>freie</w:t>
      </w:r>
      <w:r w:rsidR="00037802">
        <w:t>n</w:t>
      </w:r>
      <w:r w:rsidR="00E736F2">
        <w:t xml:space="preserve"> Mittel für die Bezahlung </w:t>
      </w:r>
      <w:r w:rsidR="00733854">
        <w:t>einer neuen</w:t>
      </w:r>
      <w:r w:rsidR="00E736F2">
        <w:t xml:space="preserve"> Erbschaftssteuer </w:t>
      </w:r>
      <w:r w:rsidR="00037802">
        <w:t>zur Verfügung</w:t>
      </w:r>
      <w:r w:rsidR="00E736F2">
        <w:t xml:space="preserve">. </w:t>
      </w:r>
      <w:r w:rsidR="0093073E">
        <w:t xml:space="preserve">Können die Nachkommen die </w:t>
      </w:r>
      <w:r w:rsidR="0093073E" w:rsidRPr="0093073E">
        <w:t>Steuerschuld nicht mit baren Mitteln bezahl</w:t>
      </w:r>
      <w:r w:rsidR="0093073E">
        <w:t>en</w:t>
      </w:r>
      <w:r w:rsidR="0093073E" w:rsidRPr="0093073E">
        <w:t xml:space="preserve">, müssen </w:t>
      </w:r>
      <w:r w:rsidR="0093073E">
        <w:t xml:space="preserve">sie </w:t>
      </w:r>
      <w:r w:rsidR="0093073E" w:rsidRPr="0093073E">
        <w:t xml:space="preserve">sich </w:t>
      </w:r>
      <w:r w:rsidR="0093073E">
        <w:t xml:space="preserve">und das </w:t>
      </w:r>
      <w:r w:rsidR="0093073E" w:rsidRPr="0093073E">
        <w:t>Unternehme</w:t>
      </w:r>
      <w:r w:rsidR="0093073E">
        <w:t>n</w:t>
      </w:r>
      <w:r w:rsidR="0093073E" w:rsidRPr="0093073E">
        <w:t xml:space="preserve"> verschulden, drastische Sparmassnahmen treffen oder </w:t>
      </w:r>
      <w:r w:rsidR="0093073E">
        <w:t xml:space="preserve">gar </w:t>
      </w:r>
      <w:r w:rsidR="0093073E" w:rsidRPr="0093073E">
        <w:t>Unternehmensteile verkaufen.</w:t>
      </w:r>
      <w:r w:rsidR="0093073E">
        <w:t xml:space="preserve"> </w:t>
      </w:r>
    </w:p>
    <w:p w14:paraId="026FCAF6" w14:textId="6E9BAB22" w:rsidR="00E736F2" w:rsidRDefault="0093073E" w:rsidP="005D4F74">
      <w:pPr>
        <w:pStyle w:val="Listenabsatz"/>
        <w:numPr>
          <w:ilvl w:val="0"/>
          <w:numId w:val="2"/>
        </w:numPr>
      </w:pPr>
      <w:r>
        <w:t xml:space="preserve">Will sich das Unternehmen heute auf den Erbfall vorbereiten, </w:t>
      </w:r>
      <w:r w:rsidR="00037802">
        <w:t>müssen</w:t>
      </w:r>
      <w:r>
        <w:t xml:space="preserve"> hohe Barreserven </w:t>
      </w:r>
      <w:r w:rsidR="00037802">
        <w:t>angelegt werden</w:t>
      </w:r>
      <w:r w:rsidR="00167A32">
        <w:t xml:space="preserve">. Damit </w:t>
      </w:r>
      <w:r w:rsidR="00037802">
        <w:t xml:space="preserve">werden </w:t>
      </w:r>
      <w:r w:rsidR="00167A32">
        <w:t xml:space="preserve">dem Unternehmen </w:t>
      </w:r>
      <w:r w:rsidR="00037802">
        <w:t xml:space="preserve">aber </w:t>
      </w:r>
      <w:r w:rsidR="00E736F2">
        <w:t xml:space="preserve">Finanzmittel </w:t>
      </w:r>
      <w:r w:rsidR="00167A32">
        <w:t xml:space="preserve">entzogen, die </w:t>
      </w:r>
      <w:r w:rsidR="00037802">
        <w:t xml:space="preserve">nicht mehr dazu verwendet werden können, um </w:t>
      </w:r>
      <w:r w:rsidR="00167A32">
        <w:t xml:space="preserve">in </w:t>
      </w:r>
      <w:r w:rsidR="00E736F2">
        <w:t xml:space="preserve">die Erneuerung des Maschinenparks, in Gebäudeerweiterungen oder in neue Stellen </w:t>
      </w:r>
      <w:r w:rsidR="00037802">
        <w:t xml:space="preserve">zu </w:t>
      </w:r>
      <w:r w:rsidR="00E736F2">
        <w:t>investier</w:t>
      </w:r>
      <w:r w:rsidR="00037802">
        <w:t>en.</w:t>
      </w:r>
    </w:p>
    <w:p w14:paraId="45B8C60D" w14:textId="4A8AAD38" w:rsidR="0046162A" w:rsidRDefault="0046162A" w:rsidP="005D4F74">
      <w:pPr>
        <w:pStyle w:val="Listenabsatz"/>
        <w:numPr>
          <w:ilvl w:val="0"/>
          <w:numId w:val="2"/>
        </w:numPr>
      </w:pPr>
      <w:r w:rsidRPr="00A90441">
        <w:t xml:space="preserve">Nachfolgeregelungen von KMU, insbesondere Familienunternehmen, sind bereits heute nicht einfach. </w:t>
      </w:r>
      <w:r>
        <w:t>I</w:t>
      </w:r>
      <w:r w:rsidRPr="00A90441">
        <w:t xml:space="preserve">n den letzten Jahren haben </w:t>
      </w:r>
      <w:r>
        <w:t xml:space="preserve">daher </w:t>
      </w:r>
      <w:r w:rsidRPr="00A90441">
        <w:t xml:space="preserve">die meisten Kantone in Volksabstimmungen die Erbschaftssteuern für direkte Nachkommen abgeschafft. Mit der Erbschaftssteuer-Initiative soll die Abschaffung der Erbschaftssteuer in den Kantonen </w:t>
      </w:r>
      <w:r>
        <w:t xml:space="preserve">wieder </w:t>
      </w:r>
      <w:r w:rsidRPr="00A90441">
        <w:t xml:space="preserve">rückgängig gemacht werden. </w:t>
      </w:r>
    </w:p>
    <w:p w14:paraId="4955166A" w14:textId="47BE534F" w:rsidR="00542FFE" w:rsidRDefault="00037802" w:rsidP="00542FFE">
      <w:pPr>
        <w:pStyle w:val="Listenabsatz"/>
        <w:numPr>
          <w:ilvl w:val="0"/>
          <w:numId w:val="2"/>
        </w:numPr>
      </w:pPr>
      <w:r>
        <w:lastRenderedPageBreak/>
        <w:t xml:space="preserve">Zwar sehen die Initianten der Erbschaftssteuer-Initiative Erleichterungen für KMUs vor. Die Ermässigungen müssen aber erst noch durch das Parlament festgelegt werden. Zudem sind </w:t>
      </w:r>
      <w:r w:rsidR="00733854">
        <w:t>sie</w:t>
      </w:r>
      <w:r>
        <w:t xml:space="preserve"> an </w:t>
      </w:r>
      <w:r w:rsidR="00733854" w:rsidRPr="00733854">
        <w:t xml:space="preserve">realitätsfremde </w:t>
      </w:r>
      <w:r w:rsidR="00733854">
        <w:t>und unklare Kriterien geknüpft. So werden etwa Erleichterungen nur dann gewährt, wenn die Erben das Unternehmen während mindestens zehn Jahren weiterführen. Die Fortführung des Unternehmens über zehn Jahre kann von einem Erben</w:t>
      </w:r>
      <w:r w:rsidR="008F4BE6">
        <w:t xml:space="preserve"> aber</w:t>
      </w:r>
      <w:r w:rsidR="00733854">
        <w:t xml:space="preserve"> kaum garantiert werden.</w:t>
      </w:r>
      <w:r w:rsidR="00542FFE" w:rsidRPr="00542FFE">
        <w:t xml:space="preserve"> </w:t>
      </w:r>
    </w:p>
    <w:p w14:paraId="16AAD9B0" w14:textId="77777777" w:rsidR="0070144A" w:rsidRDefault="0070144A" w:rsidP="005D4F74">
      <w:pPr>
        <w:pStyle w:val="Listenabsatz"/>
        <w:numPr>
          <w:ilvl w:val="0"/>
          <w:numId w:val="2"/>
        </w:numPr>
      </w:pPr>
      <w:r>
        <w:t xml:space="preserve">Zahlreiche Details der Erbschaftssteuer muss das Parlament erst noch festlegen. Die damit einher gehenden Unsicherheiten führen für unser Unternehmen zu Planungsschwierigkeiten. </w:t>
      </w:r>
    </w:p>
    <w:p w14:paraId="177E8DBF" w14:textId="77777777" w:rsidR="00D50366" w:rsidRDefault="00782666" w:rsidP="00BC559E">
      <w:pPr>
        <w:pStyle w:val="Listenabsatz"/>
        <w:numPr>
          <w:ilvl w:val="0"/>
          <w:numId w:val="2"/>
        </w:numPr>
      </w:pPr>
      <w:r>
        <w:t xml:space="preserve">Mit der Bundeserbschaftssteuer ist mit einem Rückgang der Bruttoanlageinvestitionen zu rechnen. Die Folge sind eine schwächere Wirtschaft und weniger Arbeitsplätze. Gemäss einer Studie der Universität St. Gallen ist der Verlust von jährlich rund 12‘000 Arbeitsplätzen zu erwarten. Link zur Studie: </w:t>
      </w:r>
    </w:p>
    <w:p w14:paraId="37B5C7C9" w14:textId="6D1088F0" w:rsidR="00782666" w:rsidRDefault="00D50366" w:rsidP="00D50366">
      <w:pPr>
        <w:pStyle w:val="Listenabsatz"/>
      </w:pPr>
      <w:hyperlink r:id="rId9" w:history="1">
        <w:r w:rsidRPr="004958EA">
          <w:rPr>
            <w:rStyle w:val="Hyperlink"/>
          </w:rPr>
          <w:t>http://verein-kmu-schweiz.ch/Link</w:t>
        </w:r>
      </w:hyperlink>
      <w:r>
        <w:rPr>
          <w:rStyle w:val="Hyperlink"/>
        </w:rPr>
        <w:t>:</w:t>
      </w:r>
      <w:bookmarkStart w:id="0" w:name="_GoBack"/>
      <w:bookmarkEnd w:id="0"/>
      <w:r>
        <w:rPr>
          <w:rStyle w:val="Hyperlink"/>
        </w:rPr>
        <w:t xml:space="preserve"> KMU-RUNDSCHREIBEN AN MITARBEITER.</w:t>
      </w:r>
    </w:p>
    <w:p w14:paraId="0C06A041" w14:textId="0432423A" w:rsidR="0070144A" w:rsidRDefault="0070144A" w:rsidP="005D4F74">
      <w:pPr>
        <w:pStyle w:val="Listenabsatz"/>
        <w:numPr>
          <w:ilvl w:val="0"/>
          <w:numId w:val="2"/>
        </w:numPr>
      </w:pPr>
      <w:r>
        <w:t xml:space="preserve">Die Erbschaftssteuer schwächt die Wettbewerbsfähigkeit der Schweizer Unternehmen nachhaltig und schädigt damit den Werkplatz Schweiz. Im Umfeld eines anhaltend starken Schweizer Frankens ist eine solche Politik verantwortungslos. </w:t>
      </w:r>
    </w:p>
    <w:p w14:paraId="1C7FD69A" w14:textId="124A1264" w:rsidR="00167A32" w:rsidRDefault="00542FFE" w:rsidP="00782666">
      <w:pPr>
        <w:pStyle w:val="Listenabsatz"/>
        <w:numPr>
          <w:ilvl w:val="0"/>
          <w:numId w:val="2"/>
        </w:numPr>
        <w:spacing w:after="120"/>
      </w:pPr>
      <w:r>
        <w:t xml:space="preserve">Fazit: Die Erbschaftssteuer ist eine neue und zusätzliche Steuer, die KMU und Familienbetriebe in ihrem Kern trifft. Statt in die Wettbewerbsfähigkeit des Unternehmens zu investieren, fliessen finanzielle Mittel aus dem Unternehmen ab. </w:t>
      </w:r>
    </w:p>
    <w:p w14:paraId="6B12C351" w14:textId="38EFA04C" w:rsidR="003C1952" w:rsidRDefault="003C1952" w:rsidP="00782666">
      <w:pPr>
        <w:spacing w:after="120"/>
      </w:pPr>
      <w:r>
        <w:t xml:space="preserve">Obwohl </w:t>
      </w:r>
      <w:r w:rsidR="00042FA0">
        <w:t>zahlreiche</w:t>
      </w:r>
      <w:r>
        <w:t xml:space="preserve"> Details der Erbschaftssteuer durch das Parlament festzulegen sind, steht heute bereits fest, </w:t>
      </w:r>
      <w:r w:rsidRPr="003C1952">
        <w:t>dass unser Unternehmen von dieser Vorlage direkt betroffen ist</w:t>
      </w:r>
      <w:r>
        <w:t xml:space="preserve">. </w:t>
      </w:r>
      <w:r w:rsidR="00153006">
        <w:t xml:space="preserve">Zudem sieht sich unser Unternehmen aufgrund der </w:t>
      </w:r>
      <w:r w:rsidR="00CE19CE">
        <w:t xml:space="preserve">vielen </w:t>
      </w:r>
      <w:r>
        <w:t xml:space="preserve">offenen Fragen </w:t>
      </w:r>
      <w:r w:rsidR="00153006">
        <w:t xml:space="preserve">rund um die Erbschaftssteuer mit zahlreichen </w:t>
      </w:r>
      <w:r w:rsidR="006C366F">
        <w:t>Unsicherheiten</w:t>
      </w:r>
      <w:r w:rsidR="00153006">
        <w:t xml:space="preserve"> konfrontiert. </w:t>
      </w:r>
      <w:r w:rsidR="00542FFE">
        <w:t>B</w:t>
      </w:r>
      <w:r w:rsidR="006C366F">
        <w:t xml:space="preserve">ereits </w:t>
      </w:r>
      <w:r w:rsidR="00153006">
        <w:t xml:space="preserve">heute </w:t>
      </w:r>
      <w:r w:rsidR="00542FFE">
        <w:t xml:space="preserve">müssen wir </w:t>
      </w:r>
      <w:r w:rsidR="006C366F">
        <w:t xml:space="preserve">Rückstellungen </w:t>
      </w:r>
      <w:r w:rsidR="00542FFE">
        <w:t>ein</w:t>
      </w:r>
      <w:r w:rsidR="00153006">
        <w:t xml:space="preserve">planen, um </w:t>
      </w:r>
      <w:r w:rsidR="00071D86">
        <w:t>für einen Erbfall gerüstet zu sein</w:t>
      </w:r>
      <w:r w:rsidR="003304E8">
        <w:t xml:space="preserve">. </w:t>
      </w:r>
    </w:p>
    <w:p w14:paraId="25D83E15" w14:textId="0E5224F1" w:rsidR="006C366F" w:rsidRDefault="003304E8" w:rsidP="00782666">
      <w:pPr>
        <w:spacing w:after="120"/>
      </w:pPr>
      <w:r>
        <w:t>A</w:t>
      </w:r>
      <w:r w:rsidR="006C366F">
        <w:t xml:space="preserve">ngesichts der </w:t>
      </w:r>
      <w:r w:rsidR="008F4BE6">
        <w:t xml:space="preserve">anhaltenden </w:t>
      </w:r>
      <w:r w:rsidR="006C366F">
        <w:t xml:space="preserve">Stärke </w:t>
      </w:r>
      <w:r w:rsidR="00071D86">
        <w:t xml:space="preserve">des Schweizer </w:t>
      </w:r>
      <w:r w:rsidR="00BE6F82">
        <w:t xml:space="preserve">Franken </w:t>
      </w:r>
      <w:r w:rsidR="00542FFE">
        <w:t>sind</w:t>
      </w:r>
      <w:r w:rsidR="00BE6F82">
        <w:t xml:space="preserve"> </w:t>
      </w:r>
      <w:r w:rsidR="0083435E">
        <w:t xml:space="preserve">wir </w:t>
      </w:r>
      <w:r w:rsidR="00542FFE">
        <w:t xml:space="preserve">gezwungen, uns </w:t>
      </w:r>
      <w:r w:rsidR="008F4BE6">
        <w:t xml:space="preserve">gegenüber </w:t>
      </w:r>
      <w:r w:rsidR="00542FFE">
        <w:t>der</w:t>
      </w:r>
      <w:r w:rsidR="008F4BE6">
        <w:t xml:space="preserve"> internationalen Konkurrenz </w:t>
      </w:r>
      <w:r w:rsidR="00BE6F82">
        <w:t xml:space="preserve">noch stärker über </w:t>
      </w:r>
      <w:r w:rsidR="00736004">
        <w:t>innovative und qualitativ</w:t>
      </w:r>
      <w:r w:rsidR="008F4BE6">
        <w:t xml:space="preserve"> hochwertige </w:t>
      </w:r>
      <w:r w:rsidR="00736004">
        <w:t>Produkte ab</w:t>
      </w:r>
      <w:r w:rsidR="00542FFE">
        <w:t>zu</w:t>
      </w:r>
      <w:r w:rsidR="00736004">
        <w:t>heben. Dazu sind Investitionen notwendig. In diesem Umfeld neue Unsicherheiten zu schaffen</w:t>
      </w:r>
      <w:r w:rsidR="00B24ECB">
        <w:t xml:space="preserve"> und Investitionen zu verhindern</w:t>
      </w:r>
      <w:r w:rsidR="00736004">
        <w:t xml:space="preserve">, </w:t>
      </w:r>
      <w:r w:rsidR="0083435E">
        <w:t xml:space="preserve">ist verantwortungslos: Die Erbschaftssteuer </w:t>
      </w:r>
      <w:r w:rsidR="008F4BE6">
        <w:t xml:space="preserve">schwächt </w:t>
      </w:r>
      <w:r w:rsidR="00736004">
        <w:t>die Wettbewerbsfähigkeit der Schweiz</w:t>
      </w:r>
      <w:r w:rsidR="008F4BE6">
        <w:t xml:space="preserve">er Unternehmen nachhaltig und schädigt </w:t>
      </w:r>
      <w:r w:rsidR="0083435E">
        <w:t xml:space="preserve">damit </w:t>
      </w:r>
      <w:r w:rsidR="008F4BE6">
        <w:t>den Werkplatz Schweiz.</w:t>
      </w:r>
    </w:p>
    <w:p w14:paraId="335DD4F2" w14:textId="5C1B33CB" w:rsidR="00A9229D" w:rsidRDefault="00A9229D" w:rsidP="00782666">
      <w:pPr>
        <w:spacing w:after="120"/>
      </w:pPr>
      <w:r>
        <w:t xml:space="preserve">Aus diesen Gründen sind wir, </w:t>
      </w:r>
      <w:r w:rsidRPr="0046162A">
        <w:t>die Geschäftsleitung wie auch die Personalvertretung</w:t>
      </w:r>
      <w:r w:rsidR="00191C8D" w:rsidRPr="0046162A">
        <w:t>,</w:t>
      </w:r>
      <w:r w:rsidRPr="0046162A">
        <w:t xml:space="preserve"> der Meinung, dass die Annahme der Erbschaftssteuer</w:t>
      </w:r>
      <w:r w:rsidR="00191C8D" w:rsidRPr="0046162A">
        <w:t>-I</w:t>
      </w:r>
      <w:r w:rsidRPr="0046162A">
        <w:t>nitiative unserem</w:t>
      </w:r>
      <w:r>
        <w:t xml:space="preserve"> Unternehmen </w:t>
      </w:r>
      <w:r w:rsidR="00153006">
        <w:t xml:space="preserve">direkt </w:t>
      </w:r>
      <w:r>
        <w:t>schade</w:t>
      </w:r>
      <w:r w:rsidR="00153006">
        <w:t>t</w:t>
      </w:r>
      <w:r>
        <w:t>. Wir setzen uns deshalb für die Ablehnung der Initiative ein</w:t>
      </w:r>
      <w:r w:rsidR="00CE19CE">
        <w:t xml:space="preserve"> und </w:t>
      </w:r>
      <w:r w:rsidR="00A90441">
        <w:t xml:space="preserve">engagieren uns </w:t>
      </w:r>
      <w:r w:rsidR="00F71CE0">
        <w:t xml:space="preserve">im Rahmen des Vereins </w:t>
      </w:r>
      <w:r w:rsidR="00CE19CE">
        <w:t>„</w:t>
      </w:r>
      <w:r w:rsidR="00F71CE0">
        <w:t xml:space="preserve">Verein </w:t>
      </w:r>
      <w:r w:rsidR="00563160">
        <w:t>für d</w:t>
      </w:r>
      <w:r w:rsidR="00114616">
        <w:t>ie</w:t>
      </w:r>
      <w:r w:rsidR="00F71CE0">
        <w:t xml:space="preserve"> Erhalt</w:t>
      </w:r>
      <w:r w:rsidR="00114616">
        <w:t>ung</w:t>
      </w:r>
      <w:r w:rsidR="00F71CE0">
        <w:t xml:space="preserve"> der Schweizer KMU</w:t>
      </w:r>
      <w:r w:rsidR="00CE19CE">
        <w:t xml:space="preserve">“ </w:t>
      </w:r>
      <w:r w:rsidR="00A90441">
        <w:t>aktiv gegen die</w:t>
      </w:r>
      <w:r w:rsidR="00F71CE0">
        <w:t xml:space="preserve"> </w:t>
      </w:r>
      <w:r w:rsidR="00A90441">
        <w:t>Initiative</w:t>
      </w:r>
      <w:r w:rsidR="00F71CE0">
        <w:t xml:space="preserve">: </w:t>
      </w:r>
      <w:hyperlink r:id="rId10" w:history="1">
        <w:r w:rsidR="00F71CE0" w:rsidRPr="00BC559E">
          <w:rPr>
            <w:rStyle w:val="Hyperlink"/>
          </w:rPr>
          <w:t>http://verein-kmu-schweiz.ch</w:t>
        </w:r>
      </w:hyperlink>
      <w:r w:rsidR="00F71CE0" w:rsidRPr="00D175A1">
        <w:rPr>
          <w:color w:val="0070C0"/>
          <w:u w:val="single"/>
        </w:rPr>
        <w:t>.</w:t>
      </w:r>
    </w:p>
    <w:p w14:paraId="2807E1A7" w14:textId="31045E16" w:rsidR="00357068" w:rsidRDefault="002A6BE4" w:rsidP="00F71CE0">
      <w:pPr>
        <w:tabs>
          <w:tab w:val="left" w:pos="6430"/>
        </w:tabs>
        <w:spacing w:after="120"/>
      </w:pPr>
      <w:r>
        <w:t>Bei weiteren Fragen stehe</w:t>
      </w:r>
      <w:r w:rsidR="003C1952">
        <w:t>n</w:t>
      </w:r>
      <w:r>
        <w:t xml:space="preserve"> </w:t>
      </w:r>
      <w:r w:rsidR="003C1952">
        <w:t xml:space="preserve">wir </w:t>
      </w:r>
      <w:r>
        <w:t>Ihnen gerne zur Verfügung.</w:t>
      </w:r>
      <w:r w:rsidR="00F71CE0">
        <w:tab/>
      </w:r>
    </w:p>
    <w:p w14:paraId="73D27B46" w14:textId="07BEDA10" w:rsidR="00571F18" w:rsidRDefault="00CE19CE" w:rsidP="00782666">
      <w:pPr>
        <w:spacing w:after="120"/>
      </w:pPr>
      <w:r>
        <w:t>Mit freundlichen Grüssen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E19CE" w14:paraId="5CF5824A" w14:textId="77777777" w:rsidTr="005D4F74">
        <w:tc>
          <w:tcPr>
            <w:tcW w:w="4606" w:type="dxa"/>
          </w:tcPr>
          <w:p w14:paraId="3D06C391" w14:textId="47897541" w:rsidR="00CE19CE" w:rsidRDefault="00CE19CE">
            <w:r>
              <w:t>[Unterschrift]</w:t>
            </w:r>
          </w:p>
          <w:p w14:paraId="7F6427CF" w14:textId="77777777" w:rsidR="00CE19CE" w:rsidRDefault="00CE19CE"/>
          <w:p w14:paraId="5A0D77DD" w14:textId="77777777" w:rsidR="00782666" w:rsidRDefault="00782666"/>
          <w:p w14:paraId="2C5F5D3F" w14:textId="77777777" w:rsidR="00782666" w:rsidRDefault="00782666"/>
          <w:p w14:paraId="51BC2C4E" w14:textId="77777777" w:rsidR="00782666" w:rsidRDefault="00782666"/>
          <w:p w14:paraId="784EA88B" w14:textId="4C75D1EF" w:rsidR="00CE19CE" w:rsidRDefault="00CE19CE">
            <w:r>
              <w:t>Titel Vorname Name</w:t>
            </w:r>
          </w:p>
        </w:tc>
        <w:tc>
          <w:tcPr>
            <w:tcW w:w="4606" w:type="dxa"/>
          </w:tcPr>
          <w:p w14:paraId="0A918FB4" w14:textId="77777777" w:rsidR="00CE19CE" w:rsidRDefault="00CE19CE" w:rsidP="00CE19CE">
            <w:r>
              <w:t>[Unterschrift]</w:t>
            </w:r>
          </w:p>
          <w:p w14:paraId="0D429A7A" w14:textId="77777777" w:rsidR="00CE19CE" w:rsidRDefault="00CE19CE" w:rsidP="00CE19CE"/>
          <w:p w14:paraId="3AFC9011" w14:textId="77777777" w:rsidR="00782666" w:rsidRDefault="00782666" w:rsidP="00CE19CE"/>
          <w:p w14:paraId="062FACF4" w14:textId="77777777" w:rsidR="00782666" w:rsidRDefault="00782666" w:rsidP="00CE19CE"/>
          <w:p w14:paraId="6E0AB8C5" w14:textId="77777777" w:rsidR="00782666" w:rsidRDefault="00782666" w:rsidP="00CE19CE"/>
          <w:p w14:paraId="7CA4E516" w14:textId="07FF300E" w:rsidR="00CE19CE" w:rsidRDefault="00CE19CE" w:rsidP="00CE19CE">
            <w:r>
              <w:t>Titel Vorname Name</w:t>
            </w:r>
          </w:p>
        </w:tc>
      </w:tr>
    </w:tbl>
    <w:p w14:paraId="3FC05C26" w14:textId="77777777" w:rsidR="00CE19CE" w:rsidRDefault="00CE19CE"/>
    <w:sectPr w:rsidR="00CE1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6A0"/>
    <w:multiLevelType w:val="hybridMultilevel"/>
    <w:tmpl w:val="1DB63E50"/>
    <w:lvl w:ilvl="0" w:tplc="D8F24144">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958716C"/>
    <w:multiLevelType w:val="hybridMultilevel"/>
    <w:tmpl w:val="09E05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51"/>
    <w:rsid w:val="00007DDA"/>
    <w:rsid w:val="000214A6"/>
    <w:rsid w:val="00037802"/>
    <w:rsid w:val="00042FA0"/>
    <w:rsid w:val="00071D86"/>
    <w:rsid w:val="000D7119"/>
    <w:rsid w:val="00104E96"/>
    <w:rsid w:val="00114616"/>
    <w:rsid w:val="00145F84"/>
    <w:rsid w:val="00151DD6"/>
    <w:rsid w:val="00153006"/>
    <w:rsid w:val="00167A32"/>
    <w:rsid w:val="00180369"/>
    <w:rsid w:val="00184671"/>
    <w:rsid w:val="00185CA8"/>
    <w:rsid w:val="00191C8D"/>
    <w:rsid w:val="001D67AF"/>
    <w:rsid w:val="002A634C"/>
    <w:rsid w:val="002A6BE4"/>
    <w:rsid w:val="003304E8"/>
    <w:rsid w:val="00357068"/>
    <w:rsid w:val="003C1952"/>
    <w:rsid w:val="004457C4"/>
    <w:rsid w:val="0046162A"/>
    <w:rsid w:val="00472F06"/>
    <w:rsid w:val="004A1B35"/>
    <w:rsid w:val="004A7698"/>
    <w:rsid w:val="00510739"/>
    <w:rsid w:val="00537147"/>
    <w:rsid w:val="00542FFE"/>
    <w:rsid w:val="00563160"/>
    <w:rsid w:val="00571F18"/>
    <w:rsid w:val="0059206C"/>
    <w:rsid w:val="005D4F74"/>
    <w:rsid w:val="005F25ED"/>
    <w:rsid w:val="005F7B5E"/>
    <w:rsid w:val="00602BD6"/>
    <w:rsid w:val="006C366F"/>
    <w:rsid w:val="006C5541"/>
    <w:rsid w:val="0070144A"/>
    <w:rsid w:val="00733854"/>
    <w:rsid w:val="00736004"/>
    <w:rsid w:val="00782666"/>
    <w:rsid w:val="00786FE0"/>
    <w:rsid w:val="00811197"/>
    <w:rsid w:val="0083435E"/>
    <w:rsid w:val="00844521"/>
    <w:rsid w:val="00890CDF"/>
    <w:rsid w:val="008F2486"/>
    <w:rsid w:val="008F4BE6"/>
    <w:rsid w:val="00905603"/>
    <w:rsid w:val="0093073E"/>
    <w:rsid w:val="009A337E"/>
    <w:rsid w:val="009B74C1"/>
    <w:rsid w:val="009F1591"/>
    <w:rsid w:val="009F2CD6"/>
    <w:rsid w:val="00A13BDB"/>
    <w:rsid w:val="00A90441"/>
    <w:rsid w:val="00A9229D"/>
    <w:rsid w:val="00AE7DB4"/>
    <w:rsid w:val="00B10FE7"/>
    <w:rsid w:val="00B24ECB"/>
    <w:rsid w:val="00B44EC6"/>
    <w:rsid w:val="00BC559E"/>
    <w:rsid w:val="00BD4DB7"/>
    <w:rsid w:val="00BE6F82"/>
    <w:rsid w:val="00C71F71"/>
    <w:rsid w:val="00C81AF7"/>
    <w:rsid w:val="00CE19CE"/>
    <w:rsid w:val="00CF35B0"/>
    <w:rsid w:val="00D175A1"/>
    <w:rsid w:val="00D50366"/>
    <w:rsid w:val="00E02C51"/>
    <w:rsid w:val="00E113C2"/>
    <w:rsid w:val="00E26710"/>
    <w:rsid w:val="00E57D93"/>
    <w:rsid w:val="00E736F2"/>
    <w:rsid w:val="00E91132"/>
    <w:rsid w:val="00EE235F"/>
    <w:rsid w:val="00F71CE0"/>
    <w:rsid w:val="00FE51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2B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BD6"/>
    <w:rPr>
      <w:rFonts w:ascii="Tahoma" w:hAnsi="Tahoma" w:cs="Tahoma"/>
      <w:sz w:val="16"/>
      <w:szCs w:val="16"/>
    </w:rPr>
  </w:style>
  <w:style w:type="paragraph" w:styleId="Listenabsatz">
    <w:name w:val="List Paragraph"/>
    <w:basedOn w:val="Standard"/>
    <w:uiPriority w:val="34"/>
    <w:qFormat/>
    <w:rsid w:val="006C5541"/>
    <w:pPr>
      <w:ind w:left="720"/>
      <w:contextualSpacing/>
    </w:pPr>
  </w:style>
  <w:style w:type="character" w:styleId="Hyperlink">
    <w:name w:val="Hyperlink"/>
    <w:basedOn w:val="Absatz-Standardschriftart"/>
    <w:uiPriority w:val="99"/>
    <w:unhideWhenUsed/>
    <w:rsid w:val="00CE19CE"/>
    <w:rPr>
      <w:color w:val="0000FF" w:themeColor="hyperlink"/>
      <w:u w:val="single"/>
    </w:rPr>
  </w:style>
  <w:style w:type="table" w:styleId="Tabellenraster">
    <w:name w:val="Table Grid"/>
    <w:basedOn w:val="NormaleTabelle"/>
    <w:uiPriority w:val="59"/>
    <w:rsid w:val="00CE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C5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2B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BD6"/>
    <w:rPr>
      <w:rFonts w:ascii="Tahoma" w:hAnsi="Tahoma" w:cs="Tahoma"/>
      <w:sz w:val="16"/>
      <w:szCs w:val="16"/>
    </w:rPr>
  </w:style>
  <w:style w:type="paragraph" w:styleId="Listenabsatz">
    <w:name w:val="List Paragraph"/>
    <w:basedOn w:val="Standard"/>
    <w:uiPriority w:val="34"/>
    <w:qFormat/>
    <w:rsid w:val="006C5541"/>
    <w:pPr>
      <w:ind w:left="720"/>
      <w:contextualSpacing/>
    </w:pPr>
  </w:style>
  <w:style w:type="character" w:styleId="Hyperlink">
    <w:name w:val="Hyperlink"/>
    <w:basedOn w:val="Absatz-Standardschriftart"/>
    <w:uiPriority w:val="99"/>
    <w:unhideWhenUsed/>
    <w:rsid w:val="00CE19CE"/>
    <w:rPr>
      <w:color w:val="0000FF" w:themeColor="hyperlink"/>
      <w:u w:val="single"/>
    </w:rPr>
  </w:style>
  <w:style w:type="table" w:styleId="Tabellenraster">
    <w:name w:val="Table Grid"/>
    <w:basedOn w:val="NormaleTabelle"/>
    <w:uiPriority w:val="59"/>
    <w:rsid w:val="00CE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C5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verein-kmu-schweiz.ch" TargetMode="External"/><Relationship Id="rId4" Type="http://schemas.openxmlformats.org/officeDocument/2006/relationships/numbering" Target="numbering.xml"/><Relationship Id="rId9" Type="http://schemas.openxmlformats.org/officeDocument/2006/relationships/hyperlink" Target="http://verein-kmu-schweiz.ch/Lin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BF52FD4A09E40944DA66E616B9A01" ma:contentTypeVersion="" ma:contentTypeDescription="Create a new document." ma:contentTypeScope="" ma:versionID="ffdd03087a5f8ef5f9254e1ceb1c91f0">
  <xsd:schema xmlns:xsd="http://www.w3.org/2001/XMLSchema" xmlns:xs="http://www.w3.org/2001/XMLSchema" xmlns:p="http://schemas.microsoft.com/office/2006/metadata/properties" xmlns:ns2="77d7da6c-c04e-4db6-857f-5a1ae31273dd" targetNamespace="http://schemas.microsoft.com/office/2006/metadata/properties" ma:root="true" ma:fieldsID="24e17bb4597723c2067b378afe09da2b" ns2:_="">
    <xsd:import namespace="77d7da6c-c04e-4db6-857f-5a1ae31273dd"/>
    <xsd:element name="properties">
      <xsd:complexType>
        <xsd:sequence>
          <xsd:element name="documentManagement">
            <xsd:complexType>
              <xsd:all>
                <xsd:element ref="ns2:Remarks" minOccurs="0"/>
                <xsd:element ref="ns2:Dokumenttyp" minOccurs="0"/>
                <xsd:element ref="ns2:Agenturdienstleistungen" minOccurs="0"/>
                <xsd:element ref="ns2:Branche" minOccurs="0"/>
                <xsd:element ref="ns2:Problemstellung" minOccurs="0"/>
                <xsd:element ref="ns2:JobNumber" minOccurs="0"/>
                <xsd:element ref="ns2:Adressat" minOccurs="0"/>
                <xsd:element ref="ns2:Verteil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7da6c-c04e-4db6-857f-5a1ae31273dd" elementFormDefault="qualified">
    <xsd:import namespace="http://schemas.microsoft.com/office/2006/documentManagement/types"/>
    <xsd:import namespace="http://schemas.microsoft.com/office/infopath/2007/PartnerControls"/>
    <xsd:element name="Remarks" ma:index="8" nillable="true" ma:displayName="Remarks" ma:internalName="Remarks">
      <xsd:simpleType>
        <xsd:restriction base="dms:Note">
          <xsd:maxLength value="255"/>
        </xsd:restriction>
      </xsd:simpleType>
    </xsd:element>
    <xsd:element name="Dokumenttyp" ma:index="9" nillable="true" ma:displayName="Dokumenttyp" ma:format="Dropdown" ma:internalName="Dokumenttyp">
      <xsd:simpleType>
        <xsd:restriction base="dms:Choice">
          <xsd:enumeration value="Agenturpräsentation"/>
          <xsd:enumeration value="Analyse &amp; Empfehlung"/>
          <xsd:enumeration value="andere"/>
          <xsd:enumeration value="Argumentarium/Q&amp;A"/>
          <xsd:enumeration value="Auftragsbestätigung/Vertrag"/>
          <xsd:enumeration value="Brief/Fax"/>
          <xsd:enumeration value="Budget"/>
          <xsd:enumeration value="Checkliste"/>
          <xsd:enumeration value="Factsheet"/>
          <xsd:enumeration value="Journalisten- &amp; Medienprofil"/>
          <xsd:enumeration value="Konzept"/>
          <xsd:enumeration value="Manuskript"/>
          <xsd:enumeration value="Medienliste"/>
          <xsd:enumeration value="Medienmitteilung"/>
          <xsd:enumeration value="Memo"/>
          <xsd:enumeration value="Monitoringbericht"/>
          <xsd:enumeration value="NB-Präsentation"/>
          <xsd:enumeration value="Offerte"/>
          <xsd:enumeration value="Plattform/Wording"/>
          <xsd:enumeration value="Positionspapier"/>
          <xsd:enumeration value="Pressebeleg/Clipping"/>
          <xsd:enumeration value="Protokoll"/>
          <xsd:enumeration value="Recherche"/>
          <xsd:enumeration value="Rechnung"/>
          <xsd:enumeration value="Referat"/>
          <xsd:enumeration value="Statusbericht"/>
          <xsd:enumeration value="Task-/Pendenzenliste"/>
          <xsd:enumeration value="Tätigkeitsbericht"/>
          <xsd:enumeration value="Traktandenliste"/>
          <xsd:enumeration value="Zeitplan/Umsetzungsdrehbuch"/>
        </xsd:restriction>
      </xsd:simpleType>
    </xsd:element>
    <xsd:element name="Agenturdienstleistungen" ma:index="10" nillable="true" ma:displayName="Agenturdienstleistungen" ma:format="Dropdown" ma:internalName="Agenturdienstleistungen">
      <xsd:simpleType>
        <xsd:restriction base="dms:Choice">
          <xsd:enumeration value="A-Intern"/>
          <xsd:enumeration value="Branding /Coprorate"/>
          <xsd:enumeration value="Consulting and Coaching"/>
          <xsd:enumeration value="Corporate Publishing"/>
          <xsd:enumeration value="Corporate Social Responsibility"/>
          <xsd:enumeration value="Crisis and Change Communications"/>
          <xsd:enumeration value="Dialog Marketing"/>
          <xsd:enumeration value="Event Management"/>
          <xsd:enumeration value="Financial and Investor Relations"/>
          <xsd:enumeration value="Internal Relations"/>
          <xsd:enumeration value="International Relations"/>
          <xsd:enumeration value="Market Relations"/>
          <xsd:enumeration value="Media Relations"/>
          <xsd:enumeration value="Online Relations"/>
          <xsd:enumeration value="Politische PR / Public Affairs"/>
          <xsd:enumeration value="Reputation Management"/>
          <xsd:enumeration value="Sponsoring"/>
          <xsd:enumeration value="Werbung"/>
        </xsd:restriction>
      </xsd:simpleType>
    </xsd:element>
    <xsd:element name="Branche" ma:index="11" nillable="true" ma:displayName="Branche" ma:format="Dropdown" ma:internalName="Branche">
      <xsd:simpleType>
        <xsd:restriction base="dms:Choice">
          <xsd:enumeration value="A-Intern"/>
          <xsd:enumeration value="Banken und Finanzdienstleister"/>
          <xsd:enumeration value="Behörden und Verwaltungen"/>
          <xsd:enumeration value="Beratungs- und Dienstleistungsunternehmen"/>
          <xsd:enumeration value="Energie"/>
          <xsd:enumeration value="Erziehung, Bildung"/>
          <xsd:enumeration value="Gastgewerbe, Hotellerie, Tourismus"/>
          <xsd:enumeration value="Gesundheit, Medizin, Wellbeing"/>
          <xsd:enumeration value="Graphisches Gewerbe"/>
          <xsd:enumeration value="Handel, Grosshandel, Detailhandel"/>
          <xsd:enumeration value="ICT, Technology, Electronics"/>
          <xsd:enumeration value="Immobilien, Bau- und Ausbaugewerbe"/>
          <xsd:enumeration value="Investitionsgüter, Maschinen, Technik, Industrie"/>
          <xsd:enumeration value="Karitative und gemeinnützige soziale Einrichtungen"/>
          <xsd:enumeration value="Konsumgüter"/>
          <xsd:enumeration value="Kultur"/>
          <xsd:enumeration value="Luxusgüter, Uhren, Schmuck"/>
          <xsd:enumeration value="Medien und Unterhaltung"/>
          <xsd:enumeration value="Mode, Lifestyle, Kosmetik"/>
          <xsd:enumeration value="Nahrungs- und Genussmittel"/>
          <xsd:enumeration value="Natur- und Umweltschutz"/>
          <xsd:enumeration value="One Issue Pressure Groups und ad hoc-Komitees"/>
          <xsd:enumeration value="Other"/>
          <xsd:enumeration value="Parteien und Einzelpersonen"/>
          <xsd:enumeration value="Pharma, Chemie, MedTech, Biotech"/>
          <xsd:enumeration value="Sicherheit und Wehrtechnik"/>
          <xsd:enumeration value="Sport und Freizeit"/>
          <xsd:enumeration value="Verbände"/>
          <xsd:enumeration value="Verkehr, Transport, Logistik"/>
          <xsd:enumeration value="Versicherungen"/>
        </xsd:restriction>
      </xsd:simpleType>
    </xsd:element>
    <xsd:element name="Problemstellung" ma:index="12" nillable="true" ma:displayName="Problemstellung" ma:format="Dropdown" ma:internalName="Problemstellung">
      <xsd:simpleType>
        <xsd:restriction base="dms:Choice">
          <xsd:enumeration value="A-Intern"/>
          <xsd:enumeration value="Abstimmung"/>
          <xsd:enumeration value="Arbeitskampf"/>
          <xsd:enumeration value="Awarenessbuilding/Sensibilisierung"/>
          <xsd:enumeration value="Channel Marketing"/>
          <xsd:enumeration value="Entwicklung/Überarbeitung Corporate Design"/>
          <xsd:enumeration value="Eröffnung/Gründung/Lancierung"/>
          <xsd:enumeration value="Fundraising"/>
          <xsd:enumeration value="Gesetzesnovelle"/>
          <xsd:enumeration value="Interne Kommunikation"/>
          <xsd:enumeration value="IPO"/>
          <xsd:enumeration value="Jubiläum"/>
          <xsd:enumeration value="Kapitalerhöhung/-herabsetzung"/>
          <xsd:enumeration value="Kunden-/Mitarbeiter-/Händlerbindung"/>
          <xsd:enumeration value="Kundenakquisition"/>
          <xsd:enumeration value="Listing/Delisting"/>
          <xsd:enumeration value="Management-Krise/-Wechsel, Turnaround"/>
          <xsd:enumeration value="Markenschutz"/>
          <xsd:enumeration value="Markteintritt"/>
          <xsd:enumeration value="MBO/Spin-Off"/>
          <xsd:enumeration value="Medienattacken/Black PR"/>
          <xsd:enumeration value="Merger Acquisition/Übernahmen"/>
          <xsd:enumeration value="Messe/Ausstellung"/>
          <xsd:enumeration value="Neuausrichtung/Neupositionierung"/>
          <xsd:enumeration value="Positionierung"/>
          <xsd:enumeration value="Product Launch/Relaunch"/>
          <xsd:enumeration value="Produkterückruf/Produktmängel"/>
          <xsd:enumeration value="Rechtsfälle, Litigation"/>
          <xsd:enumeration value="Rechtskleidwechsel (öffentl. Anstalten)"/>
          <xsd:enumeration value="Reporting"/>
          <xsd:enumeration value="Reputation"/>
          <xsd:enumeration value="Restrukturierung/Schliessung"/>
          <xsd:enumeration value="Standortmarketing"/>
          <xsd:enumeration value="Unfälle, Unglücke"/>
          <xsd:enumeration value="Wahlen"/>
        </xsd:restriction>
      </xsd:simpleType>
    </xsd:element>
    <xsd:element name="JobNumber" ma:index="13" nillable="true" ma:displayName="JobNumber" ma:internalName="JobNumber">
      <xsd:simpleType>
        <xsd:restriction base="dms:Text">
          <xsd:maxLength value="255"/>
        </xsd:restriction>
      </xsd:simpleType>
    </xsd:element>
    <xsd:element name="Adressat" ma:index="14" nillable="true" ma:displayName="Adressat" ma:internalName="Adressat">
      <xsd:simpleType>
        <xsd:restriction base="dms:Note">
          <xsd:maxLength value="255"/>
        </xsd:restriction>
      </xsd:simpleType>
    </xsd:element>
    <xsd:element name="Verteiler" ma:index="15" nillable="true" ma:displayName="Verteiler" ma:internalName="Verteil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ressat xmlns="77d7da6c-c04e-4db6-857f-5a1ae31273dd">&lt;div&gt;&lt;/div&gt;</Adressat>
    <Remarks xmlns="77d7da6c-c04e-4db6-857f-5a1ae31273dd">&lt;div&gt;&lt;/div&gt;</Remarks>
    <Agenturdienstleistungen xmlns="77d7da6c-c04e-4db6-857f-5a1ae31273dd" xsi:nil="true"/>
    <Problemstellung xmlns="77d7da6c-c04e-4db6-857f-5a1ae31273dd" xsi:nil="true"/>
    <Branche xmlns="77d7da6c-c04e-4db6-857f-5a1ae31273dd" xsi:nil="true"/>
    <Verteiler xmlns="77d7da6c-c04e-4db6-857f-5a1ae31273dd">&lt;div&gt;&lt;/div&gt;</Verteiler>
    <Dokumenttyp xmlns="77d7da6c-c04e-4db6-857f-5a1ae31273dd" xsi:nil="true"/>
    <JobNumber xmlns="77d7da6c-c04e-4db6-857f-5a1ae31273dd" xsi:nil="true"/>
  </documentManagement>
</p:properties>
</file>

<file path=customXml/itemProps1.xml><?xml version="1.0" encoding="utf-8"?>
<ds:datastoreItem xmlns:ds="http://schemas.openxmlformats.org/officeDocument/2006/customXml" ds:itemID="{F658ACA9-CCAA-4543-8B0C-FE845A11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7da6c-c04e-4db6-857f-5a1ae3127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A835C-25B6-464C-BB59-D0FEF81F8E4D}">
  <ds:schemaRefs>
    <ds:schemaRef ds:uri="http://schemas.microsoft.com/sharepoint/v3/contenttype/forms"/>
  </ds:schemaRefs>
</ds:datastoreItem>
</file>

<file path=customXml/itemProps3.xml><?xml version="1.0" encoding="utf-8"?>
<ds:datastoreItem xmlns:ds="http://schemas.openxmlformats.org/officeDocument/2006/customXml" ds:itemID="{246440BD-9136-4AC7-95FA-0EFCC3F8A0AD}">
  <ds:schemaRefs>
    <ds:schemaRef ds:uri="http://purl.org/dc/terms/"/>
    <ds:schemaRef ds:uri="http://schemas.openxmlformats.org/package/2006/metadata/core-properties"/>
    <ds:schemaRef ds:uri="77d7da6c-c04e-4db6-857f-5a1ae31273dd"/>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Farner Consulting AG</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Brücker Samuel</dc:creator>
  <cp:lastModifiedBy>Ligra</cp:lastModifiedBy>
  <cp:revision>3</cp:revision>
  <dcterms:created xsi:type="dcterms:W3CDTF">2015-06-05T13:23:00Z</dcterms:created>
  <dcterms:modified xsi:type="dcterms:W3CDTF">2015-06-05T13:25:00Z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0x0101006AFBF52FD4A09E40944DA66E616B9A01</vt:lpwstr>
  </property>
</Properties>
</file>