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B18" w:rsidRDefault="00D76B18" w:rsidP="00D76B18">
      <w:pPr>
        <w:shd w:val="clear" w:color="auto" w:fill="F2F2F2"/>
        <w:spacing w:line="240" w:lineRule="auto"/>
        <w:ind w:left="0" w:firstLine="0"/>
        <w:textAlignment w:val="baseline"/>
        <w:outlineLvl w:val="4"/>
        <w:rPr>
          <w:rFonts w:cs="Arial"/>
          <w:b/>
          <w:bCs/>
          <w:sz w:val="24"/>
          <w:szCs w:val="24"/>
          <w:lang w:val="de-DE"/>
        </w:rPr>
      </w:pPr>
    </w:p>
    <w:p w:rsidR="00D76B18" w:rsidRDefault="00D76B18" w:rsidP="00D76B18">
      <w:pPr>
        <w:shd w:val="clear" w:color="auto" w:fill="F2F2F2"/>
        <w:spacing w:line="240" w:lineRule="auto"/>
        <w:ind w:left="0" w:firstLine="0"/>
        <w:textAlignment w:val="baseline"/>
        <w:outlineLvl w:val="4"/>
        <w:rPr>
          <w:rFonts w:cs="Arial"/>
          <w:b/>
          <w:bCs/>
          <w:sz w:val="24"/>
          <w:szCs w:val="24"/>
          <w:lang w:val="de-DE"/>
        </w:rPr>
      </w:pPr>
    </w:p>
    <w:p w:rsidR="00D76B18" w:rsidRDefault="00D76B18" w:rsidP="00D76B18">
      <w:pPr>
        <w:shd w:val="clear" w:color="auto" w:fill="F2F2F2"/>
        <w:spacing w:line="240" w:lineRule="auto"/>
        <w:ind w:left="0" w:firstLine="0"/>
        <w:textAlignment w:val="baseline"/>
        <w:outlineLvl w:val="4"/>
        <w:rPr>
          <w:rFonts w:cs="Arial"/>
          <w:b/>
          <w:bCs/>
          <w:sz w:val="24"/>
          <w:szCs w:val="24"/>
          <w:lang w:val="de-DE"/>
        </w:rPr>
      </w:pPr>
    </w:p>
    <w:p w:rsidR="00D76B18" w:rsidRPr="00D76B18" w:rsidRDefault="00D76B18" w:rsidP="00D76B18">
      <w:pPr>
        <w:shd w:val="clear" w:color="auto" w:fill="F2F2F2"/>
        <w:spacing w:line="240" w:lineRule="auto"/>
        <w:ind w:left="0" w:firstLine="0"/>
        <w:textAlignment w:val="baseline"/>
        <w:outlineLvl w:val="1"/>
        <w:rPr>
          <w:rFonts w:cs="Arial"/>
          <w:b/>
          <w:bCs/>
          <w:sz w:val="24"/>
          <w:szCs w:val="24"/>
          <w:lang w:val="de-DE"/>
        </w:rPr>
      </w:pPr>
      <w:r w:rsidRPr="00D76B18">
        <w:rPr>
          <w:rFonts w:cs="Arial"/>
          <w:b/>
          <w:bCs/>
          <w:sz w:val="24"/>
          <w:szCs w:val="24"/>
          <w:lang w:val="de-DE"/>
        </w:rPr>
        <w:t>Erbschaftssteuer-Initiative</w:t>
      </w:r>
    </w:p>
    <w:p w:rsidR="00D76B18" w:rsidRPr="00D76B18" w:rsidRDefault="00D76B18" w:rsidP="00D76B18">
      <w:pPr>
        <w:shd w:val="clear" w:color="auto" w:fill="F2F2F2"/>
        <w:spacing w:line="240" w:lineRule="auto"/>
        <w:ind w:left="0" w:firstLine="0"/>
        <w:textAlignment w:val="baseline"/>
        <w:outlineLvl w:val="0"/>
        <w:rPr>
          <w:rFonts w:cs="Arial"/>
          <w:b/>
          <w:bCs/>
          <w:kern w:val="36"/>
          <w:sz w:val="24"/>
          <w:szCs w:val="24"/>
          <w:lang w:val="de-DE"/>
        </w:rPr>
      </w:pPr>
      <w:r w:rsidRPr="00D76B18">
        <w:rPr>
          <w:rFonts w:cs="Arial"/>
          <w:b/>
          <w:bCs/>
          <w:kern w:val="36"/>
          <w:sz w:val="24"/>
          <w:szCs w:val="24"/>
          <w:lang w:val="de-DE"/>
        </w:rPr>
        <w:t>Unternehmer verstärken ihren Kampf</w:t>
      </w:r>
    </w:p>
    <w:p w:rsidR="00D76B18" w:rsidRPr="00D76B18" w:rsidRDefault="00D76B18" w:rsidP="00D76B18">
      <w:pPr>
        <w:shd w:val="clear" w:color="auto" w:fill="F2F2F2"/>
        <w:spacing w:line="240" w:lineRule="auto"/>
        <w:ind w:left="0" w:firstLine="0"/>
        <w:textAlignment w:val="baseline"/>
        <w:outlineLvl w:val="5"/>
        <w:rPr>
          <w:rFonts w:cs="Arial"/>
          <w:b/>
          <w:bCs/>
          <w:sz w:val="24"/>
          <w:szCs w:val="24"/>
          <w:lang w:val="de-DE"/>
        </w:rPr>
      </w:pPr>
      <w:r>
        <w:rPr>
          <w:rFonts w:cs="Arial"/>
          <w:b/>
          <w:bCs/>
          <w:sz w:val="24"/>
          <w:szCs w:val="24"/>
          <w:lang w:val="de-DE"/>
        </w:rPr>
        <w:t>25.3.2015, 11:35 Uhr</w:t>
      </w:r>
      <w:hyperlink r:id="rId6" w:tooltip="Den Artikel &quot;Unternehmer verstärken ihren Kampf&quot; drucken" w:history="1">
        <w:r w:rsidRPr="00D76B18">
          <w:rPr>
            <w:rFonts w:cs="Arial"/>
            <w:b/>
            <w:bCs/>
            <w:vanish/>
            <w:color w:val="4C4C4C"/>
            <w:sz w:val="18"/>
            <w:szCs w:val="18"/>
            <w:bdr w:val="none" w:sz="0" w:space="0" w:color="auto" w:frame="1"/>
            <w:lang w:val="de-DE"/>
          </w:rPr>
          <w:t xml:space="preserve">Drucken </w:t>
        </w:r>
      </w:hyperlink>
      <w:hyperlink r:id="rId7" w:tooltip="Den Link zu &quot;Unternehmer verstärken ihren Kampf&quot; per E-Mail versenden" w:history="1">
        <w:r w:rsidRPr="00D76B18">
          <w:rPr>
            <w:rFonts w:cs="Arial"/>
            <w:b/>
            <w:bCs/>
            <w:vanish/>
            <w:color w:val="4C4C4C"/>
            <w:sz w:val="18"/>
            <w:szCs w:val="18"/>
            <w:bdr w:val="none" w:sz="0" w:space="0" w:color="auto" w:frame="1"/>
            <w:lang w:val="de-DE"/>
          </w:rPr>
          <w:t xml:space="preserve">E-Mail </w:t>
        </w:r>
      </w:hyperlink>
    </w:p>
    <w:p w:rsidR="00D76B18" w:rsidRPr="00D76B18" w:rsidRDefault="00D76B18" w:rsidP="00D76B18">
      <w:pPr>
        <w:shd w:val="clear" w:color="auto" w:fill="F2F2F2"/>
        <w:spacing w:line="240" w:lineRule="auto"/>
        <w:ind w:left="0" w:firstLine="0"/>
        <w:textAlignment w:val="baseline"/>
        <w:rPr>
          <w:rFonts w:cs="Arial"/>
          <w:b/>
          <w:bCs/>
          <w:sz w:val="18"/>
          <w:szCs w:val="18"/>
          <w:lang w:val="de-DE"/>
        </w:rPr>
      </w:pPr>
    </w:p>
    <w:p w:rsidR="00D76B18" w:rsidRPr="00D76B18" w:rsidRDefault="00D76B18" w:rsidP="00D76B18">
      <w:pPr>
        <w:numPr>
          <w:ilvl w:val="0"/>
          <w:numId w:val="1"/>
        </w:numPr>
        <w:shd w:val="clear" w:color="auto" w:fill="F2F2F2"/>
        <w:spacing w:line="240" w:lineRule="auto"/>
        <w:ind w:left="0"/>
        <w:textAlignment w:val="baseline"/>
        <w:rPr>
          <w:rFonts w:cs="Arial"/>
          <w:b/>
          <w:bCs/>
          <w:vanish/>
          <w:sz w:val="18"/>
          <w:szCs w:val="18"/>
          <w:lang w:val="de-DE"/>
        </w:rPr>
      </w:pPr>
    </w:p>
    <w:p w:rsidR="00D76B18" w:rsidRPr="00D76B18" w:rsidRDefault="00D76B18" w:rsidP="00D76B18">
      <w:pPr>
        <w:shd w:val="clear" w:color="auto" w:fill="F2F2F2"/>
        <w:spacing w:line="240" w:lineRule="auto"/>
        <w:ind w:left="0" w:firstLine="0"/>
        <w:textAlignment w:val="baseline"/>
        <w:rPr>
          <w:rFonts w:cs="Arial"/>
          <w:b/>
          <w:bCs/>
          <w:sz w:val="18"/>
          <w:szCs w:val="18"/>
          <w:lang w:val="de-DE"/>
        </w:rPr>
      </w:pPr>
    </w:p>
    <w:p w:rsidR="00D76B18" w:rsidRPr="00D76B18" w:rsidRDefault="00D76B18" w:rsidP="00D76B18">
      <w:pPr>
        <w:numPr>
          <w:ilvl w:val="0"/>
          <w:numId w:val="1"/>
        </w:numPr>
        <w:shd w:val="clear" w:color="auto" w:fill="F2F2F2"/>
        <w:spacing w:line="240" w:lineRule="auto"/>
        <w:ind w:left="0"/>
        <w:textAlignment w:val="baseline"/>
        <w:rPr>
          <w:rFonts w:cs="Arial"/>
          <w:b/>
          <w:bCs/>
          <w:vanish/>
          <w:sz w:val="18"/>
          <w:szCs w:val="18"/>
          <w:lang w:val="de-DE"/>
        </w:rPr>
      </w:pPr>
    </w:p>
    <w:p w:rsidR="00D76B18" w:rsidRPr="00D76B18" w:rsidRDefault="00D76B18" w:rsidP="00D76B18">
      <w:pPr>
        <w:shd w:val="clear" w:color="auto" w:fill="F2F2F2"/>
        <w:spacing w:line="240" w:lineRule="auto"/>
        <w:ind w:left="0" w:firstLine="0"/>
        <w:textAlignment w:val="baseline"/>
        <w:rPr>
          <w:rFonts w:cs="Arial"/>
          <w:b/>
          <w:bCs/>
          <w:sz w:val="18"/>
          <w:szCs w:val="18"/>
          <w:lang w:val="de-DE"/>
        </w:rPr>
      </w:pPr>
    </w:p>
    <w:p w:rsidR="00D76B18" w:rsidRPr="00D76B18" w:rsidRDefault="00D76B18" w:rsidP="00D76B18">
      <w:pPr>
        <w:numPr>
          <w:ilvl w:val="0"/>
          <w:numId w:val="1"/>
        </w:numPr>
        <w:shd w:val="clear" w:color="auto" w:fill="F2F2F2"/>
        <w:spacing w:line="240" w:lineRule="auto"/>
        <w:ind w:left="0"/>
        <w:textAlignment w:val="baseline"/>
        <w:rPr>
          <w:rFonts w:cs="Arial"/>
          <w:b/>
          <w:bCs/>
          <w:vanish/>
          <w:sz w:val="18"/>
          <w:szCs w:val="18"/>
          <w:lang w:val="de-DE"/>
        </w:rPr>
      </w:pPr>
    </w:p>
    <w:p w:rsidR="00D76B18" w:rsidRDefault="00D76B18" w:rsidP="00D76B18">
      <w:pPr>
        <w:shd w:val="clear" w:color="auto" w:fill="F2F2F2"/>
        <w:spacing w:line="240" w:lineRule="auto"/>
        <w:ind w:left="0" w:firstLine="0"/>
        <w:textAlignment w:val="baseline"/>
        <w:outlineLvl w:val="4"/>
        <w:rPr>
          <w:rFonts w:cs="Arial"/>
          <w:b/>
          <w:bCs/>
          <w:sz w:val="24"/>
          <w:szCs w:val="24"/>
          <w:lang w:val="de-DE"/>
        </w:rPr>
      </w:pPr>
      <w:r w:rsidRPr="00D76B18">
        <w:rPr>
          <w:rFonts w:cs="Arial"/>
          <w:noProof/>
          <w:sz w:val="24"/>
          <w:szCs w:val="24"/>
          <w:bdr w:val="none" w:sz="0" w:space="0" w:color="auto" w:frame="1"/>
        </w:rPr>
        <w:drawing>
          <wp:inline distT="0" distB="0" distL="0" distR="0" wp14:anchorId="0D9E14EC" wp14:editId="049556A4">
            <wp:extent cx="6124575" cy="3449320"/>
            <wp:effectExtent l="0" t="0" r="9525" b="0"/>
            <wp:docPr id="1" name="Bild 1" descr="Die Initiative «Millionenerbschaften besteuern für unsere AHV (Erbschaftssteuerreform)» will, dass der Bund Erbschaften und Schenkungen mit einem Steuersatz von 20 Prozent besteuert. Im Bild die Goldküste am Zürich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Initiative «Millionenerbschaften besteuern für unsere AHV (Erbschaftssteuerreform)» will, dass der Bund Erbschaften und Schenkungen mit einem Steuersatz von 20 Prozent besteuert. Im Bild die Goldküste am Zürichs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575" cy="3449320"/>
                    </a:xfrm>
                    <a:prstGeom prst="rect">
                      <a:avLst/>
                    </a:prstGeom>
                    <a:noFill/>
                    <a:ln>
                      <a:noFill/>
                    </a:ln>
                  </pic:spPr>
                </pic:pic>
              </a:graphicData>
            </a:graphic>
          </wp:inline>
        </w:drawing>
      </w:r>
      <w:r w:rsidRPr="00D76B18">
        <w:rPr>
          <w:rFonts w:cs="Arial"/>
          <w:sz w:val="24"/>
          <w:szCs w:val="24"/>
          <w:bdr w:val="none" w:sz="0" w:space="0" w:color="auto" w:frame="1"/>
          <w:lang w:val="de-DE"/>
        </w:rPr>
        <w:t xml:space="preserve">Die Initiative «Millionenerbschaften besteuern für unsere AHV (Erbschaftssteuerreform)» will, dass der Bund Erbschaften und Schenkungen mit einem Steuersatz von 20 Prozent besteuert. Im Bild die Goldküste am Zürichsee. </w:t>
      </w:r>
      <w:r w:rsidRPr="00D76B18">
        <w:rPr>
          <w:rFonts w:cs="Arial"/>
          <w:sz w:val="20"/>
          <w:bdr w:val="none" w:sz="0" w:space="0" w:color="auto" w:frame="1"/>
          <w:lang w:val="de-DE"/>
        </w:rPr>
        <w:t>(Bild: Christian Beutler / NZZ)</w:t>
      </w:r>
    </w:p>
    <w:p w:rsidR="00D76B18" w:rsidRDefault="00D76B18" w:rsidP="00D76B18">
      <w:pPr>
        <w:shd w:val="clear" w:color="auto" w:fill="F2F2F2"/>
        <w:spacing w:line="240" w:lineRule="auto"/>
        <w:ind w:left="0" w:firstLine="0"/>
        <w:textAlignment w:val="baseline"/>
        <w:outlineLvl w:val="4"/>
        <w:rPr>
          <w:rFonts w:cs="Arial"/>
          <w:b/>
          <w:bCs/>
          <w:sz w:val="24"/>
          <w:szCs w:val="24"/>
          <w:lang w:val="de-DE"/>
        </w:rPr>
      </w:pPr>
    </w:p>
    <w:p w:rsidR="00D76B18" w:rsidRDefault="00D76B18" w:rsidP="00D76B18">
      <w:pPr>
        <w:shd w:val="clear" w:color="auto" w:fill="F2F2F2"/>
        <w:spacing w:line="240" w:lineRule="auto"/>
        <w:ind w:left="0" w:firstLine="0"/>
        <w:textAlignment w:val="baseline"/>
        <w:outlineLvl w:val="4"/>
        <w:rPr>
          <w:rFonts w:cs="Arial"/>
          <w:b/>
          <w:bCs/>
          <w:sz w:val="24"/>
          <w:szCs w:val="24"/>
          <w:lang w:val="de-DE"/>
        </w:rPr>
      </w:pPr>
    </w:p>
    <w:p w:rsidR="00D76B18" w:rsidRDefault="00D76B18" w:rsidP="00D76B18">
      <w:pPr>
        <w:shd w:val="clear" w:color="auto" w:fill="F2F2F2"/>
        <w:spacing w:line="240" w:lineRule="auto"/>
        <w:ind w:left="0" w:firstLine="0"/>
        <w:textAlignment w:val="baseline"/>
        <w:outlineLvl w:val="4"/>
        <w:rPr>
          <w:rFonts w:cs="Arial"/>
          <w:b/>
          <w:bCs/>
          <w:sz w:val="24"/>
          <w:szCs w:val="24"/>
          <w:lang w:val="de-DE"/>
        </w:rPr>
      </w:pPr>
    </w:p>
    <w:p w:rsidR="00D76B18" w:rsidRPr="00D76B18" w:rsidRDefault="00D76B18" w:rsidP="00D76B18">
      <w:pPr>
        <w:shd w:val="clear" w:color="auto" w:fill="F2F2F2"/>
        <w:spacing w:line="240" w:lineRule="auto"/>
        <w:ind w:left="0" w:firstLine="0"/>
        <w:textAlignment w:val="baseline"/>
        <w:outlineLvl w:val="4"/>
        <w:rPr>
          <w:rFonts w:cs="Arial"/>
          <w:b/>
          <w:bCs/>
          <w:sz w:val="24"/>
          <w:szCs w:val="24"/>
          <w:lang w:val="de-DE"/>
        </w:rPr>
      </w:pPr>
      <w:r w:rsidRPr="00D76B18">
        <w:rPr>
          <w:rFonts w:cs="Arial"/>
          <w:b/>
          <w:bCs/>
          <w:sz w:val="24"/>
          <w:szCs w:val="24"/>
          <w:lang w:val="de-DE"/>
        </w:rPr>
        <w:t>Die Idee einer nationalen Erbschaftssteuer kommt bei den Schweizer KMU schlecht an. Am Mittwoch haben zwei Unternehmervereinigungen ihre Argumente gegen die Initiative dargelegt: Ein Ja am 14. Juni führe zu einem Rückgang der Investitionen, einem Arbeitsplatzabbau und einem geringeren Wachstum.</w:t>
      </w:r>
    </w:p>
    <w:p w:rsidR="00D76B18" w:rsidRPr="00D76B18" w:rsidRDefault="00D76B18" w:rsidP="00D76B18">
      <w:pPr>
        <w:shd w:val="clear" w:color="auto" w:fill="F2F2F2"/>
        <w:spacing w:line="382" w:lineRule="atLeast"/>
        <w:ind w:left="0" w:firstLine="0"/>
        <w:textAlignment w:val="baseline"/>
        <w:rPr>
          <w:rFonts w:ascii="Georgia" w:hAnsi="Georgia" w:cs="Arial"/>
          <w:color w:val="1E1E1E"/>
          <w:sz w:val="26"/>
          <w:szCs w:val="26"/>
          <w:lang w:val="de-DE"/>
        </w:rPr>
      </w:pPr>
      <w:r w:rsidRPr="00D76B18">
        <w:rPr>
          <w:rFonts w:ascii="Georgia" w:hAnsi="Georgia" w:cs="Arial"/>
          <w:color w:val="1E1E1E"/>
          <w:sz w:val="26"/>
          <w:szCs w:val="26"/>
          <w:bdr w:val="none" w:sz="0" w:space="0" w:color="auto" w:frame="1"/>
          <w:lang w:val="de-DE"/>
        </w:rPr>
        <w:t>(</w:t>
      </w:r>
      <w:proofErr w:type="spellStart"/>
      <w:r w:rsidRPr="00D76B18">
        <w:rPr>
          <w:rFonts w:ascii="Georgia" w:hAnsi="Georgia" w:cs="Arial"/>
          <w:color w:val="1E1E1E"/>
          <w:sz w:val="26"/>
          <w:szCs w:val="26"/>
          <w:bdr w:val="none" w:sz="0" w:space="0" w:color="auto" w:frame="1"/>
          <w:lang w:val="de-DE"/>
        </w:rPr>
        <w:t>sda</w:t>
      </w:r>
      <w:proofErr w:type="spellEnd"/>
      <w:r w:rsidRPr="00D76B18">
        <w:rPr>
          <w:rFonts w:ascii="Georgia" w:hAnsi="Georgia" w:cs="Arial"/>
          <w:color w:val="1E1E1E"/>
          <w:sz w:val="26"/>
          <w:szCs w:val="26"/>
          <w:bdr w:val="none" w:sz="0" w:space="0" w:color="auto" w:frame="1"/>
          <w:lang w:val="de-DE"/>
        </w:rPr>
        <w:t>)</w:t>
      </w:r>
      <w:r w:rsidRPr="00D76B18">
        <w:rPr>
          <w:rFonts w:ascii="Georgia" w:hAnsi="Georgia" w:cs="Arial"/>
          <w:color w:val="1E1E1E"/>
          <w:sz w:val="26"/>
          <w:szCs w:val="26"/>
          <w:lang w:val="de-DE"/>
        </w:rPr>
        <w:t xml:space="preserve"> Die Einführung einer nationalen Erbschaftssteuer schmälere die Reserven der KMU in einem erheblichen Masse, </w:t>
      </w:r>
      <w:proofErr w:type="spellStart"/>
      <w:r w:rsidRPr="00D76B18">
        <w:rPr>
          <w:rFonts w:ascii="Georgia" w:hAnsi="Georgia" w:cs="Arial"/>
          <w:color w:val="1E1E1E"/>
          <w:sz w:val="26"/>
          <w:szCs w:val="26"/>
          <w:lang w:val="de-DE"/>
        </w:rPr>
        <w:t>hiess</w:t>
      </w:r>
      <w:proofErr w:type="spellEnd"/>
      <w:r w:rsidRPr="00D76B18">
        <w:rPr>
          <w:rFonts w:ascii="Georgia" w:hAnsi="Georgia" w:cs="Arial"/>
          <w:color w:val="1E1E1E"/>
          <w:sz w:val="26"/>
          <w:szCs w:val="26"/>
          <w:lang w:val="de-DE"/>
        </w:rPr>
        <w:t xml:space="preserve"> es vor den Medien. Denn die Bargeldbestände würden vielfach nicht ausreichen, um die Steuer zu entrichten.</w:t>
      </w:r>
    </w:p>
    <w:p w:rsidR="00D76B18" w:rsidRPr="00D76B18" w:rsidRDefault="00D76B18" w:rsidP="00D76B18">
      <w:pPr>
        <w:shd w:val="clear" w:color="auto" w:fill="F2F2F2"/>
        <w:spacing w:after="480" w:line="382" w:lineRule="atLeast"/>
        <w:ind w:left="0" w:firstLine="0"/>
        <w:textAlignment w:val="baseline"/>
        <w:rPr>
          <w:rFonts w:ascii="Georgia" w:hAnsi="Georgia" w:cs="Arial"/>
          <w:color w:val="1E1E1E"/>
          <w:sz w:val="26"/>
          <w:szCs w:val="26"/>
          <w:lang w:val="de-DE"/>
        </w:rPr>
      </w:pPr>
      <w:r w:rsidRPr="00D76B18">
        <w:rPr>
          <w:rFonts w:ascii="Georgia" w:hAnsi="Georgia" w:cs="Arial"/>
          <w:color w:val="1E1E1E"/>
          <w:sz w:val="26"/>
          <w:szCs w:val="26"/>
          <w:lang w:val="de-DE"/>
        </w:rPr>
        <w:t>Geringere Reserven bedeuteten geringere Investitionen und dies wiederum führe zum Verlust von Arbeitsplätzen – rund 12'000 davon gingen durch die Erbschaftssteuer pro Jahr verloren, so die Hochrechnung der beiden Unternehmergruppen.</w:t>
      </w:r>
    </w:p>
    <w:p w:rsidR="00D76B18" w:rsidRPr="00D76B18" w:rsidRDefault="00D76B18" w:rsidP="00D76B18">
      <w:pPr>
        <w:shd w:val="clear" w:color="auto" w:fill="F2F2F2"/>
        <w:spacing w:after="480" w:line="382" w:lineRule="atLeast"/>
        <w:ind w:left="0" w:firstLine="0"/>
        <w:textAlignment w:val="baseline"/>
        <w:rPr>
          <w:rFonts w:ascii="Georgia" w:hAnsi="Georgia" w:cs="Arial"/>
          <w:color w:val="1E1E1E"/>
          <w:sz w:val="26"/>
          <w:szCs w:val="26"/>
          <w:lang w:val="de-DE"/>
        </w:rPr>
      </w:pPr>
      <w:r w:rsidRPr="00D76B18">
        <w:rPr>
          <w:rFonts w:ascii="Georgia" w:hAnsi="Georgia" w:cs="Arial"/>
          <w:color w:val="1E1E1E"/>
          <w:sz w:val="26"/>
          <w:szCs w:val="26"/>
          <w:lang w:val="de-DE"/>
        </w:rPr>
        <w:lastRenderedPageBreak/>
        <w:t xml:space="preserve">Die «Unternehmergruppe Nein zur Bundeserbschaftssteuer» und der «Verein für die Erhaltung der Schweizer KMU» stützen sich dabei auf eine Studie der Universität St. Gallen, die sie in Auftrag gegeben haben. Autor der Studie ist der emeritierte Professor für Wirtschaftspolitik und ehemalige </w:t>
      </w:r>
      <w:proofErr w:type="spellStart"/>
      <w:r w:rsidRPr="00D76B18">
        <w:rPr>
          <w:rFonts w:ascii="Georgia" w:hAnsi="Georgia" w:cs="Arial"/>
          <w:color w:val="1E1E1E"/>
          <w:sz w:val="26"/>
          <w:szCs w:val="26"/>
          <w:lang w:val="de-DE"/>
        </w:rPr>
        <w:t>LdU</w:t>
      </w:r>
      <w:proofErr w:type="spellEnd"/>
      <w:r w:rsidRPr="00D76B18">
        <w:rPr>
          <w:rFonts w:ascii="Georgia" w:hAnsi="Georgia" w:cs="Arial"/>
          <w:color w:val="1E1E1E"/>
          <w:sz w:val="26"/>
          <w:szCs w:val="26"/>
          <w:lang w:val="de-DE"/>
        </w:rPr>
        <w:t>-Nationalrat Franz Jaeger.</w:t>
      </w:r>
    </w:p>
    <w:p w:rsidR="00D76B18" w:rsidRPr="00D76B18" w:rsidRDefault="00D76B18" w:rsidP="00D76B18">
      <w:pPr>
        <w:shd w:val="clear" w:color="auto" w:fill="F2F2F2"/>
        <w:spacing w:line="360" w:lineRule="atLeast"/>
        <w:ind w:left="0" w:firstLine="0"/>
        <w:textAlignment w:val="baseline"/>
        <w:outlineLvl w:val="3"/>
        <w:rPr>
          <w:rFonts w:ascii="Georgia" w:hAnsi="Georgia" w:cs="Arial"/>
          <w:b/>
          <w:bCs/>
          <w:color w:val="1E1E1E"/>
          <w:sz w:val="24"/>
          <w:szCs w:val="24"/>
          <w:lang w:val="de-DE"/>
        </w:rPr>
      </w:pPr>
      <w:r w:rsidRPr="00D76B18">
        <w:rPr>
          <w:rFonts w:ascii="Georgia" w:hAnsi="Georgia" w:cs="Arial"/>
          <w:b/>
          <w:bCs/>
          <w:color w:val="1E1E1E"/>
          <w:sz w:val="24"/>
          <w:szCs w:val="24"/>
          <w:lang w:val="de-DE"/>
        </w:rPr>
        <w:t xml:space="preserve">Schädliche </w:t>
      </w:r>
      <w:proofErr w:type="spellStart"/>
      <w:r w:rsidRPr="00D76B18">
        <w:rPr>
          <w:rFonts w:ascii="Georgia" w:hAnsi="Georgia" w:cs="Arial"/>
          <w:b/>
          <w:bCs/>
          <w:color w:val="1E1E1E"/>
          <w:sz w:val="24"/>
          <w:szCs w:val="24"/>
          <w:lang w:val="de-DE"/>
        </w:rPr>
        <w:t>Ermässigungsregelungen</w:t>
      </w:r>
      <w:proofErr w:type="spellEnd"/>
    </w:p>
    <w:p w:rsidR="00D76B18" w:rsidRPr="00D76B18" w:rsidRDefault="00D76B18" w:rsidP="00D76B18">
      <w:pPr>
        <w:shd w:val="clear" w:color="auto" w:fill="F2F2F2"/>
        <w:spacing w:after="480" w:line="382" w:lineRule="atLeast"/>
        <w:ind w:left="0" w:firstLine="0"/>
        <w:textAlignment w:val="baseline"/>
        <w:rPr>
          <w:rFonts w:ascii="Georgia" w:hAnsi="Georgia" w:cs="Arial"/>
          <w:color w:val="1E1E1E"/>
          <w:sz w:val="26"/>
          <w:szCs w:val="26"/>
          <w:lang w:val="de-DE"/>
        </w:rPr>
      </w:pPr>
      <w:r w:rsidRPr="00D76B18">
        <w:rPr>
          <w:rFonts w:ascii="Georgia" w:hAnsi="Georgia" w:cs="Arial"/>
          <w:color w:val="1E1E1E"/>
          <w:sz w:val="26"/>
          <w:szCs w:val="26"/>
          <w:lang w:val="de-DE"/>
        </w:rPr>
        <w:t>Die Initiative «Millionenerbschaften besteuern für unsere AHV (Erbschaftssteuerreform)» will, dass der Bund Erbschaften und Schenkungen mit einem Steuersatz von 20 Prozent besteuert. Erbschaften von weniger als zwei 2 Millionen Franken und Schenkungen von bis zu 20'000 Franken im Jahr wären von der Steuer ausgenommen. Die Einnahmen kämen zu zwei Dritteln der AHV und zu einem Drittel den Kantonen zugute.</w:t>
      </w:r>
    </w:p>
    <w:p w:rsidR="00D76B18" w:rsidRPr="00D76B18" w:rsidRDefault="00D76B18" w:rsidP="00D76B18">
      <w:pPr>
        <w:shd w:val="clear" w:color="auto" w:fill="F2F2F2"/>
        <w:spacing w:after="480" w:line="382" w:lineRule="atLeast"/>
        <w:ind w:left="0" w:firstLine="0"/>
        <w:textAlignment w:val="baseline"/>
        <w:rPr>
          <w:rFonts w:ascii="Georgia" w:hAnsi="Georgia" w:cs="Arial"/>
          <w:color w:val="1E1E1E"/>
          <w:sz w:val="26"/>
          <w:szCs w:val="26"/>
          <w:lang w:val="de-DE"/>
        </w:rPr>
      </w:pPr>
      <w:r w:rsidRPr="00D76B18">
        <w:rPr>
          <w:rFonts w:ascii="Georgia" w:hAnsi="Georgia" w:cs="Arial"/>
          <w:color w:val="1E1E1E"/>
          <w:sz w:val="26"/>
          <w:szCs w:val="26"/>
          <w:lang w:val="de-DE"/>
        </w:rPr>
        <w:t xml:space="preserve">Für Unternehmen sieht der Initiativtext Sonderregeln vor: Werden Betriebe von den Erben mindestens zehn Jahre weitergeführt, so sollen für die Besteuerung «besondere </w:t>
      </w:r>
      <w:proofErr w:type="spellStart"/>
      <w:r w:rsidRPr="00D76B18">
        <w:rPr>
          <w:rFonts w:ascii="Georgia" w:hAnsi="Georgia" w:cs="Arial"/>
          <w:color w:val="1E1E1E"/>
          <w:sz w:val="26"/>
          <w:szCs w:val="26"/>
          <w:lang w:val="de-DE"/>
        </w:rPr>
        <w:t>Ermässigungen</w:t>
      </w:r>
      <w:proofErr w:type="spellEnd"/>
      <w:r w:rsidRPr="00D76B18">
        <w:rPr>
          <w:rFonts w:ascii="Georgia" w:hAnsi="Georgia" w:cs="Arial"/>
          <w:color w:val="1E1E1E"/>
          <w:sz w:val="26"/>
          <w:szCs w:val="26"/>
          <w:lang w:val="de-DE"/>
        </w:rPr>
        <w:t xml:space="preserve">» gelten. Die Details müssten auf Gesetzesebene geregelt werden. Den Initianten </w:t>
      </w:r>
      <w:proofErr w:type="gramStart"/>
      <w:r w:rsidRPr="00D76B18">
        <w:rPr>
          <w:rFonts w:ascii="Georgia" w:hAnsi="Georgia" w:cs="Arial"/>
          <w:color w:val="1E1E1E"/>
          <w:sz w:val="26"/>
          <w:szCs w:val="26"/>
          <w:lang w:val="de-DE"/>
        </w:rPr>
        <w:t>schwebt</w:t>
      </w:r>
      <w:proofErr w:type="gramEnd"/>
      <w:r w:rsidRPr="00D76B18">
        <w:rPr>
          <w:rFonts w:ascii="Georgia" w:hAnsi="Georgia" w:cs="Arial"/>
          <w:color w:val="1E1E1E"/>
          <w:sz w:val="26"/>
          <w:szCs w:val="26"/>
          <w:lang w:val="de-DE"/>
        </w:rPr>
        <w:t xml:space="preserve"> ein reduzierter Steuersatz von 5 Prozent und ein Freibetrag von 50 Millionen Franken vor.</w:t>
      </w:r>
    </w:p>
    <w:p w:rsidR="00D76B18" w:rsidRPr="00D76B18" w:rsidRDefault="00D76B18" w:rsidP="00D76B18">
      <w:pPr>
        <w:shd w:val="clear" w:color="auto" w:fill="F2F2F2"/>
        <w:spacing w:after="480" w:line="382" w:lineRule="atLeast"/>
        <w:ind w:left="0" w:firstLine="0"/>
        <w:textAlignment w:val="baseline"/>
        <w:rPr>
          <w:rFonts w:ascii="Georgia" w:hAnsi="Georgia" w:cs="Arial"/>
          <w:color w:val="1E1E1E"/>
          <w:sz w:val="26"/>
          <w:szCs w:val="26"/>
          <w:lang w:val="de-DE"/>
        </w:rPr>
      </w:pPr>
      <w:r w:rsidRPr="00D76B18">
        <w:rPr>
          <w:rFonts w:ascii="Georgia" w:hAnsi="Georgia" w:cs="Arial"/>
          <w:color w:val="1E1E1E"/>
          <w:sz w:val="26"/>
          <w:szCs w:val="26"/>
          <w:lang w:val="de-DE"/>
        </w:rPr>
        <w:t xml:space="preserve">Von diesem Passus zur Entlastung der KMU halten die Adressaten nicht viel: Die </w:t>
      </w:r>
      <w:proofErr w:type="spellStart"/>
      <w:r w:rsidRPr="00D76B18">
        <w:rPr>
          <w:rFonts w:ascii="Georgia" w:hAnsi="Georgia" w:cs="Arial"/>
          <w:color w:val="1E1E1E"/>
          <w:sz w:val="26"/>
          <w:szCs w:val="26"/>
          <w:lang w:val="de-DE"/>
        </w:rPr>
        <w:t>Ermässigungsregelungen</w:t>
      </w:r>
      <w:proofErr w:type="spellEnd"/>
      <w:r w:rsidRPr="00D76B18">
        <w:rPr>
          <w:rFonts w:ascii="Georgia" w:hAnsi="Georgia" w:cs="Arial"/>
          <w:color w:val="1E1E1E"/>
          <w:sz w:val="26"/>
          <w:szCs w:val="26"/>
          <w:lang w:val="de-DE"/>
        </w:rPr>
        <w:t xml:space="preserve"> seien schädlich, </w:t>
      </w:r>
      <w:proofErr w:type="spellStart"/>
      <w:r w:rsidRPr="00D76B18">
        <w:rPr>
          <w:rFonts w:ascii="Georgia" w:hAnsi="Georgia" w:cs="Arial"/>
          <w:color w:val="1E1E1E"/>
          <w:sz w:val="26"/>
          <w:szCs w:val="26"/>
          <w:lang w:val="de-DE"/>
        </w:rPr>
        <w:t>hiess</w:t>
      </w:r>
      <w:proofErr w:type="spellEnd"/>
      <w:r w:rsidRPr="00D76B18">
        <w:rPr>
          <w:rFonts w:ascii="Georgia" w:hAnsi="Georgia" w:cs="Arial"/>
          <w:color w:val="1E1E1E"/>
          <w:sz w:val="26"/>
          <w:szCs w:val="26"/>
          <w:lang w:val="de-DE"/>
        </w:rPr>
        <w:t xml:space="preserve"> es am Mittwoch. Es entstehe ein Anreiz, die Nachfolge innerhalb der Familie zu regeln, obwohl vielleicht ein anderer Eigentümer besser geeignet wäre. Dieser «Lock-in-Effekt» könne Produktivitäts- und </w:t>
      </w:r>
      <w:proofErr w:type="spellStart"/>
      <w:r w:rsidRPr="00D76B18">
        <w:rPr>
          <w:rFonts w:ascii="Georgia" w:hAnsi="Georgia" w:cs="Arial"/>
          <w:color w:val="1E1E1E"/>
          <w:sz w:val="26"/>
          <w:szCs w:val="26"/>
          <w:lang w:val="de-DE"/>
        </w:rPr>
        <w:t>Wachstumseinbussen</w:t>
      </w:r>
      <w:proofErr w:type="spellEnd"/>
      <w:r w:rsidRPr="00D76B18">
        <w:rPr>
          <w:rFonts w:ascii="Georgia" w:hAnsi="Georgia" w:cs="Arial"/>
          <w:color w:val="1E1E1E"/>
          <w:sz w:val="26"/>
          <w:szCs w:val="26"/>
          <w:lang w:val="de-DE"/>
        </w:rPr>
        <w:t xml:space="preserve"> zur Folge haben.</w:t>
      </w:r>
    </w:p>
    <w:p w:rsidR="00D76B18" w:rsidRPr="00D76B18" w:rsidRDefault="00D76B18" w:rsidP="00D76B18">
      <w:pPr>
        <w:shd w:val="clear" w:color="auto" w:fill="F2F2F2"/>
        <w:spacing w:line="360" w:lineRule="atLeast"/>
        <w:ind w:left="0" w:firstLine="0"/>
        <w:textAlignment w:val="baseline"/>
        <w:outlineLvl w:val="3"/>
        <w:rPr>
          <w:rFonts w:ascii="Georgia" w:hAnsi="Georgia" w:cs="Arial"/>
          <w:b/>
          <w:bCs/>
          <w:color w:val="1E1E1E"/>
          <w:sz w:val="24"/>
          <w:szCs w:val="24"/>
          <w:lang w:val="de-DE"/>
        </w:rPr>
      </w:pPr>
      <w:r w:rsidRPr="00D76B18">
        <w:rPr>
          <w:rFonts w:ascii="Georgia" w:hAnsi="Georgia" w:cs="Arial"/>
          <w:b/>
          <w:bCs/>
          <w:color w:val="1E1E1E"/>
          <w:sz w:val="24"/>
          <w:szCs w:val="24"/>
          <w:lang w:val="de-DE"/>
        </w:rPr>
        <w:t>Vermögen bereits stark besteuert</w:t>
      </w:r>
    </w:p>
    <w:p w:rsidR="00D76B18" w:rsidRPr="00D76B18" w:rsidRDefault="00D76B18" w:rsidP="00D76B18">
      <w:pPr>
        <w:shd w:val="clear" w:color="auto" w:fill="F2F2F2"/>
        <w:spacing w:after="480" w:line="382" w:lineRule="atLeast"/>
        <w:ind w:left="0" w:firstLine="0"/>
        <w:textAlignment w:val="baseline"/>
        <w:rPr>
          <w:rFonts w:ascii="Georgia" w:hAnsi="Georgia" w:cs="Arial"/>
          <w:color w:val="1E1E1E"/>
          <w:sz w:val="26"/>
          <w:szCs w:val="26"/>
          <w:lang w:val="de-DE"/>
        </w:rPr>
      </w:pPr>
      <w:r w:rsidRPr="00D76B18">
        <w:rPr>
          <w:rFonts w:ascii="Georgia" w:hAnsi="Georgia" w:cs="Arial"/>
          <w:color w:val="1E1E1E"/>
          <w:sz w:val="26"/>
          <w:szCs w:val="26"/>
          <w:lang w:val="de-DE"/>
        </w:rPr>
        <w:t>Neben den volkswirtschaftlichen Argumenten führen die Unternehmervereinigungen zudem staatspolitische Überlegungen ins Feld. Die Erbschaftssteuer untergrabe die Souveränität der Kantone und Gemeinden sowie den «hocheffizienten» interkantonalen und -kommunalen Steuerwettbewerb.</w:t>
      </w:r>
    </w:p>
    <w:p w:rsidR="00D76B18" w:rsidRPr="00D76B18" w:rsidRDefault="00D76B18" w:rsidP="00D76B18">
      <w:pPr>
        <w:shd w:val="clear" w:color="auto" w:fill="F2F2F2"/>
        <w:spacing w:after="480" w:line="382" w:lineRule="atLeast"/>
        <w:ind w:left="0" w:firstLine="0"/>
        <w:textAlignment w:val="baseline"/>
        <w:rPr>
          <w:rFonts w:ascii="Georgia" w:hAnsi="Georgia" w:cs="Arial"/>
          <w:color w:val="1E1E1E"/>
          <w:sz w:val="26"/>
          <w:szCs w:val="26"/>
          <w:lang w:val="de-DE"/>
        </w:rPr>
      </w:pPr>
      <w:r w:rsidRPr="00D76B18">
        <w:rPr>
          <w:rFonts w:ascii="Georgia" w:hAnsi="Georgia" w:cs="Arial"/>
          <w:color w:val="1E1E1E"/>
          <w:sz w:val="26"/>
          <w:szCs w:val="26"/>
          <w:lang w:val="de-DE"/>
        </w:rPr>
        <w:t xml:space="preserve">Entgegen der Behauptungen der Initianten würden die Vermögen in der Schweiz durch die Vermögenssteuer im Vergleich mit anderen OECD-Ländern zudem bereits heute stark belastet. Kaum ein Land besteuere sowohl das Erbe </w:t>
      </w:r>
      <w:r w:rsidRPr="00D76B18">
        <w:rPr>
          <w:rFonts w:ascii="Georgia" w:hAnsi="Georgia" w:cs="Arial"/>
          <w:color w:val="1E1E1E"/>
          <w:sz w:val="26"/>
          <w:szCs w:val="26"/>
          <w:lang w:val="de-DE"/>
        </w:rPr>
        <w:lastRenderedPageBreak/>
        <w:t>als auch das Vermögen. Laut den Initianten hat das Fehlen einer nationalen Erbschaftssteuer hingegen dazu geführt, dass die Schweiz die höchste Vermögenskonzentration aller OECD-Länder aufweise.</w:t>
      </w:r>
    </w:p>
    <w:p w:rsidR="00D76B18" w:rsidRDefault="00D76B18" w:rsidP="00D76B18">
      <w:pPr>
        <w:shd w:val="clear" w:color="auto" w:fill="F2F2F2"/>
        <w:spacing w:after="480" w:line="382" w:lineRule="atLeast"/>
        <w:ind w:left="0" w:firstLine="0"/>
        <w:textAlignment w:val="baseline"/>
        <w:rPr>
          <w:rFonts w:ascii="Georgia" w:hAnsi="Georgia" w:cs="Arial"/>
          <w:color w:val="1E1E1E"/>
          <w:sz w:val="26"/>
          <w:szCs w:val="26"/>
          <w:lang w:val="de-DE"/>
        </w:rPr>
      </w:pPr>
      <w:r w:rsidRPr="00D76B18">
        <w:rPr>
          <w:rFonts w:ascii="Georgia" w:hAnsi="Georgia" w:cs="Arial"/>
          <w:color w:val="1E1E1E"/>
          <w:sz w:val="26"/>
          <w:szCs w:val="26"/>
          <w:lang w:val="de-DE"/>
        </w:rPr>
        <w:t xml:space="preserve">Hinter dem Volksbegehren, das im Februar 2013 eingereicht worden war, stehen die Parteien EVP, SP, Grüne und CSP sowie der Schweizerische Gewerkschaftsbund und die christliche Organisation </w:t>
      </w:r>
      <w:proofErr w:type="spellStart"/>
      <w:r w:rsidRPr="00D76B18">
        <w:rPr>
          <w:rFonts w:ascii="Georgia" w:hAnsi="Georgia" w:cs="Arial"/>
          <w:color w:val="1E1E1E"/>
          <w:sz w:val="26"/>
          <w:szCs w:val="26"/>
          <w:lang w:val="de-DE"/>
        </w:rPr>
        <w:t>ChristNet</w:t>
      </w:r>
      <w:proofErr w:type="spellEnd"/>
      <w:r w:rsidRPr="00D76B18">
        <w:rPr>
          <w:rFonts w:ascii="Georgia" w:hAnsi="Georgia" w:cs="Arial"/>
          <w:color w:val="1E1E1E"/>
          <w:sz w:val="26"/>
          <w:szCs w:val="26"/>
          <w:lang w:val="de-DE"/>
        </w:rPr>
        <w:t>. Das Parlament sowie der Bundesrat sprechen sich gegen die Initiative aus.</w:t>
      </w:r>
    </w:p>
    <w:p w:rsidR="00D76B18" w:rsidRPr="00D76B18" w:rsidRDefault="00D76B18" w:rsidP="00D76B18">
      <w:pPr>
        <w:shd w:val="clear" w:color="auto" w:fill="F2F2F2"/>
        <w:spacing w:after="480" w:line="382" w:lineRule="atLeast"/>
        <w:ind w:left="0" w:firstLine="0"/>
        <w:textAlignment w:val="baseline"/>
        <w:rPr>
          <w:rFonts w:ascii="Georgia" w:hAnsi="Georgia" w:cs="Arial"/>
          <w:color w:val="1E1E1E"/>
          <w:sz w:val="26"/>
          <w:szCs w:val="26"/>
          <w:lang w:val="de-DE"/>
        </w:rPr>
      </w:pPr>
      <w:r>
        <w:rPr>
          <w:rFonts w:ascii="Georgia" w:hAnsi="Georgia" w:cs="Arial"/>
          <w:color w:val="1E1E1E"/>
          <w:sz w:val="26"/>
          <w:szCs w:val="26"/>
          <w:lang w:val="de-DE"/>
        </w:rPr>
        <w:t>Quelle: Neue Zürcher Zeitung</w:t>
      </w:r>
      <w:r w:rsidR="00AD7C1E">
        <w:rPr>
          <w:rFonts w:ascii="Georgia" w:hAnsi="Georgia" w:cs="Arial"/>
          <w:color w:val="1E1E1E"/>
          <w:sz w:val="26"/>
          <w:szCs w:val="26"/>
          <w:lang w:val="de-DE"/>
        </w:rPr>
        <w:t xml:space="preserve"> </w:t>
      </w:r>
      <w:bookmarkStart w:id="0" w:name="_GoBack"/>
      <w:bookmarkEnd w:id="0"/>
      <w:r w:rsidR="00AD7C1E">
        <w:rPr>
          <w:rFonts w:ascii="Georgia" w:hAnsi="Georgia" w:cs="Arial"/>
          <w:color w:val="1E1E1E"/>
          <w:sz w:val="26"/>
          <w:szCs w:val="26"/>
          <w:lang w:val="de-DE"/>
        </w:rPr>
        <w:t>/ Online</w:t>
      </w:r>
      <w:r>
        <w:rPr>
          <w:rFonts w:ascii="Georgia" w:hAnsi="Georgia" w:cs="Arial"/>
          <w:color w:val="1E1E1E"/>
          <w:sz w:val="26"/>
          <w:szCs w:val="26"/>
          <w:lang w:val="de-DE"/>
        </w:rPr>
        <w:t>, 25-3-2015</w:t>
      </w:r>
    </w:p>
    <w:p w:rsidR="006515AB" w:rsidRPr="00D76B18" w:rsidRDefault="006515AB">
      <w:pPr>
        <w:rPr>
          <w:lang w:val="de-DE"/>
        </w:rPr>
      </w:pPr>
    </w:p>
    <w:sectPr w:rsidR="006515AB" w:rsidRPr="00D76B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F6151"/>
    <w:multiLevelType w:val="multilevel"/>
    <w:tmpl w:val="769C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B18"/>
    <w:rsid w:val="00007581"/>
    <w:rsid w:val="0002564B"/>
    <w:rsid w:val="0004270C"/>
    <w:rsid w:val="000434AF"/>
    <w:rsid w:val="00054F46"/>
    <w:rsid w:val="00056172"/>
    <w:rsid w:val="00056DFF"/>
    <w:rsid w:val="00060377"/>
    <w:rsid w:val="000625E1"/>
    <w:rsid w:val="00095B18"/>
    <w:rsid w:val="00097714"/>
    <w:rsid w:val="000A075A"/>
    <w:rsid w:val="000B1A10"/>
    <w:rsid w:val="000B653B"/>
    <w:rsid w:val="000C468E"/>
    <w:rsid w:val="000C70E0"/>
    <w:rsid w:val="00106BC5"/>
    <w:rsid w:val="001154BB"/>
    <w:rsid w:val="00117E1A"/>
    <w:rsid w:val="00120ADF"/>
    <w:rsid w:val="00125FA4"/>
    <w:rsid w:val="00146C61"/>
    <w:rsid w:val="00150044"/>
    <w:rsid w:val="00153CB8"/>
    <w:rsid w:val="00167971"/>
    <w:rsid w:val="001C186E"/>
    <w:rsid w:val="001C44F9"/>
    <w:rsid w:val="001C5D5D"/>
    <w:rsid w:val="001D3755"/>
    <w:rsid w:val="001D3C3A"/>
    <w:rsid w:val="001E0FE8"/>
    <w:rsid w:val="001E133E"/>
    <w:rsid w:val="001F7A7D"/>
    <w:rsid w:val="0021323C"/>
    <w:rsid w:val="00215BAE"/>
    <w:rsid w:val="00221D84"/>
    <w:rsid w:val="00233EA2"/>
    <w:rsid w:val="00241932"/>
    <w:rsid w:val="00262281"/>
    <w:rsid w:val="00264710"/>
    <w:rsid w:val="00265719"/>
    <w:rsid w:val="0027117D"/>
    <w:rsid w:val="00276019"/>
    <w:rsid w:val="002811ED"/>
    <w:rsid w:val="002948E5"/>
    <w:rsid w:val="002B4882"/>
    <w:rsid w:val="002B6F51"/>
    <w:rsid w:val="002E04F7"/>
    <w:rsid w:val="002E1598"/>
    <w:rsid w:val="002E67FE"/>
    <w:rsid w:val="002F420D"/>
    <w:rsid w:val="002F61E5"/>
    <w:rsid w:val="00311CF9"/>
    <w:rsid w:val="00334217"/>
    <w:rsid w:val="00342D57"/>
    <w:rsid w:val="003461DF"/>
    <w:rsid w:val="00364272"/>
    <w:rsid w:val="00372FF5"/>
    <w:rsid w:val="003B5381"/>
    <w:rsid w:val="003B618F"/>
    <w:rsid w:val="003C61A0"/>
    <w:rsid w:val="003D0D5E"/>
    <w:rsid w:val="003D36BD"/>
    <w:rsid w:val="003D6785"/>
    <w:rsid w:val="003E06AA"/>
    <w:rsid w:val="003E1E9D"/>
    <w:rsid w:val="003E2B48"/>
    <w:rsid w:val="003F4ADD"/>
    <w:rsid w:val="00410D2F"/>
    <w:rsid w:val="00425B73"/>
    <w:rsid w:val="00460FA9"/>
    <w:rsid w:val="004809D2"/>
    <w:rsid w:val="004812F3"/>
    <w:rsid w:val="004853DF"/>
    <w:rsid w:val="0048608F"/>
    <w:rsid w:val="004C1066"/>
    <w:rsid w:val="004C47C3"/>
    <w:rsid w:val="004D292F"/>
    <w:rsid w:val="004E4038"/>
    <w:rsid w:val="004E76C2"/>
    <w:rsid w:val="005012A1"/>
    <w:rsid w:val="0050235D"/>
    <w:rsid w:val="005107D5"/>
    <w:rsid w:val="005327A7"/>
    <w:rsid w:val="00533583"/>
    <w:rsid w:val="00570490"/>
    <w:rsid w:val="00582114"/>
    <w:rsid w:val="005D7158"/>
    <w:rsid w:val="005D7799"/>
    <w:rsid w:val="005F349D"/>
    <w:rsid w:val="005F4FC8"/>
    <w:rsid w:val="005F58B9"/>
    <w:rsid w:val="00636820"/>
    <w:rsid w:val="006515AB"/>
    <w:rsid w:val="00672A77"/>
    <w:rsid w:val="0068492D"/>
    <w:rsid w:val="006B4D8D"/>
    <w:rsid w:val="006B6489"/>
    <w:rsid w:val="006C059B"/>
    <w:rsid w:val="006C43F1"/>
    <w:rsid w:val="006C6C4A"/>
    <w:rsid w:val="006C73DA"/>
    <w:rsid w:val="006F0B47"/>
    <w:rsid w:val="00704F2A"/>
    <w:rsid w:val="00711FA9"/>
    <w:rsid w:val="007165E0"/>
    <w:rsid w:val="00720925"/>
    <w:rsid w:val="00742019"/>
    <w:rsid w:val="00750FAC"/>
    <w:rsid w:val="00774DB1"/>
    <w:rsid w:val="00775308"/>
    <w:rsid w:val="00775765"/>
    <w:rsid w:val="00795655"/>
    <w:rsid w:val="007964CA"/>
    <w:rsid w:val="007971D2"/>
    <w:rsid w:val="007A1FAE"/>
    <w:rsid w:val="007B1EEE"/>
    <w:rsid w:val="007B79CE"/>
    <w:rsid w:val="007D230F"/>
    <w:rsid w:val="007D3D94"/>
    <w:rsid w:val="007E6BDF"/>
    <w:rsid w:val="007F24E5"/>
    <w:rsid w:val="007F5C1B"/>
    <w:rsid w:val="0080416D"/>
    <w:rsid w:val="00817B53"/>
    <w:rsid w:val="00866790"/>
    <w:rsid w:val="00871311"/>
    <w:rsid w:val="008A06F6"/>
    <w:rsid w:val="008B3921"/>
    <w:rsid w:val="008D138C"/>
    <w:rsid w:val="008F2EA2"/>
    <w:rsid w:val="008F3021"/>
    <w:rsid w:val="0090665B"/>
    <w:rsid w:val="00907B21"/>
    <w:rsid w:val="00907F89"/>
    <w:rsid w:val="0093005F"/>
    <w:rsid w:val="009334A1"/>
    <w:rsid w:val="009450E3"/>
    <w:rsid w:val="00953B00"/>
    <w:rsid w:val="00993B5A"/>
    <w:rsid w:val="00996379"/>
    <w:rsid w:val="009A7C2B"/>
    <w:rsid w:val="009C1BD6"/>
    <w:rsid w:val="00A1716F"/>
    <w:rsid w:val="00A250D7"/>
    <w:rsid w:val="00A52C8F"/>
    <w:rsid w:val="00A543AD"/>
    <w:rsid w:val="00A62E9F"/>
    <w:rsid w:val="00A85403"/>
    <w:rsid w:val="00A901D0"/>
    <w:rsid w:val="00A962C9"/>
    <w:rsid w:val="00AA285A"/>
    <w:rsid w:val="00AB3AFC"/>
    <w:rsid w:val="00AC4E44"/>
    <w:rsid w:val="00AC5B71"/>
    <w:rsid w:val="00AD686D"/>
    <w:rsid w:val="00AD7C1E"/>
    <w:rsid w:val="00B078B0"/>
    <w:rsid w:val="00B52DEF"/>
    <w:rsid w:val="00B84EB6"/>
    <w:rsid w:val="00B9271A"/>
    <w:rsid w:val="00BB6F00"/>
    <w:rsid w:val="00BD49D4"/>
    <w:rsid w:val="00BE5585"/>
    <w:rsid w:val="00BF4CC9"/>
    <w:rsid w:val="00BF6C74"/>
    <w:rsid w:val="00C103D6"/>
    <w:rsid w:val="00C216EF"/>
    <w:rsid w:val="00C25E39"/>
    <w:rsid w:val="00C329EC"/>
    <w:rsid w:val="00C419D4"/>
    <w:rsid w:val="00C42132"/>
    <w:rsid w:val="00C562E0"/>
    <w:rsid w:val="00C62E1D"/>
    <w:rsid w:val="00C74478"/>
    <w:rsid w:val="00C8537B"/>
    <w:rsid w:val="00C96D53"/>
    <w:rsid w:val="00CA46F7"/>
    <w:rsid w:val="00CB5C57"/>
    <w:rsid w:val="00CD329D"/>
    <w:rsid w:val="00CE2B88"/>
    <w:rsid w:val="00CF6B8A"/>
    <w:rsid w:val="00D01ABE"/>
    <w:rsid w:val="00D06373"/>
    <w:rsid w:val="00D12B59"/>
    <w:rsid w:val="00D219E7"/>
    <w:rsid w:val="00D52A15"/>
    <w:rsid w:val="00D62ECF"/>
    <w:rsid w:val="00D70551"/>
    <w:rsid w:val="00D73C4A"/>
    <w:rsid w:val="00D76B18"/>
    <w:rsid w:val="00D91FAC"/>
    <w:rsid w:val="00DC5C69"/>
    <w:rsid w:val="00DD7C7E"/>
    <w:rsid w:val="00DF0ADD"/>
    <w:rsid w:val="00DF1CA9"/>
    <w:rsid w:val="00E23635"/>
    <w:rsid w:val="00E2389A"/>
    <w:rsid w:val="00E26ECB"/>
    <w:rsid w:val="00E47D33"/>
    <w:rsid w:val="00E51B15"/>
    <w:rsid w:val="00E6256D"/>
    <w:rsid w:val="00E86995"/>
    <w:rsid w:val="00E8766E"/>
    <w:rsid w:val="00E90791"/>
    <w:rsid w:val="00ED1CC0"/>
    <w:rsid w:val="00ED5DEA"/>
    <w:rsid w:val="00EE1F11"/>
    <w:rsid w:val="00EE271D"/>
    <w:rsid w:val="00EF0D55"/>
    <w:rsid w:val="00EF61E3"/>
    <w:rsid w:val="00F437C3"/>
    <w:rsid w:val="00F51AD2"/>
    <w:rsid w:val="00F52212"/>
    <w:rsid w:val="00F67702"/>
    <w:rsid w:val="00F70191"/>
    <w:rsid w:val="00F77359"/>
    <w:rsid w:val="00F81411"/>
    <w:rsid w:val="00F81666"/>
    <w:rsid w:val="00F953A6"/>
    <w:rsid w:val="00F975DD"/>
    <w:rsid w:val="00FA10C7"/>
    <w:rsid w:val="00FC787E"/>
    <w:rsid w:val="00FD61F9"/>
    <w:rsid w:val="00FD722F"/>
    <w:rsid w:val="00FE21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de-CH" w:eastAsia="en-US" w:bidi="ar-SA"/>
      </w:rPr>
    </w:rPrDefault>
    <w:pPrDefault>
      <w:pPr>
        <w:spacing w:line="276" w:lineRule="auto"/>
        <w:ind w:left="851" w:firstLine="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2A15"/>
    <w:rPr>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76B1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6B18"/>
    <w:rPr>
      <w:rFonts w:ascii="Tahoma" w:hAnsi="Tahoma" w:cs="Tahoma"/>
      <w:sz w:val="16"/>
      <w:szCs w:val="16"/>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de-CH" w:eastAsia="en-US" w:bidi="ar-SA"/>
      </w:rPr>
    </w:rPrDefault>
    <w:pPrDefault>
      <w:pPr>
        <w:spacing w:line="276" w:lineRule="auto"/>
        <w:ind w:left="851" w:firstLine="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2A15"/>
    <w:rPr>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76B1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6B18"/>
    <w:rPr>
      <w:rFonts w:ascii="Tahoma" w:hAnsi="Tahoma" w:cs="Tahoma"/>
      <w:sz w:val="16"/>
      <w:szCs w:val="16"/>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54136">
      <w:bodyDiv w:val="1"/>
      <w:marLeft w:val="0"/>
      <w:marRight w:val="0"/>
      <w:marTop w:val="0"/>
      <w:marBottom w:val="0"/>
      <w:divBdr>
        <w:top w:val="none" w:sz="0" w:space="0" w:color="auto"/>
        <w:left w:val="none" w:sz="0" w:space="0" w:color="auto"/>
        <w:bottom w:val="none" w:sz="0" w:space="0" w:color="auto"/>
        <w:right w:val="none" w:sz="0" w:space="0" w:color="auto"/>
      </w:divBdr>
      <w:divsChild>
        <w:div w:id="1596816446">
          <w:marLeft w:val="0"/>
          <w:marRight w:val="0"/>
          <w:marTop w:val="0"/>
          <w:marBottom w:val="0"/>
          <w:divBdr>
            <w:top w:val="none" w:sz="0" w:space="0" w:color="auto"/>
            <w:left w:val="none" w:sz="0" w:space="0" w:color="auto"/>
            <w:bottom w:val="none" w:sz="0" w:space="0" w:color="auto"/>
            <w:right w:val="none" w:sz="0" w:space="0" w:color="auto"/>
          </w:divBdr>
          <w:divsChild>
            <w:div w:id="1078360061">
              <w:marLeft w:val="0"/>
              <w:marRight w:val="315"/>
              <w:marTop w:val="0"/>
              <w:marBottom w:val="0"/>
              <w:divBdr>
                <w:top w:val="none" w:sz="0" w:space="0" w:color="auto"/>
                <w:left w:val="none" w:sz="0" w:space="0" w:color="auto"/>
                <w:bottom w:val="none" w:sz="0" w:space="0" w:color="auto"/>
                <w:right w:val="none" w:sz="0" w:space="0" w:color="auto"/>
              </w:divBdr>
              <w:divsChild>
                <w:div w:id="383139392">
                  <w:marLeft w:val="0"/>
                  <w:marRight w:val="0"/>
                  <w:marTop w:val="0"/>
                  <w:marBottom w:val="180"/>
                  <w:divBdr>
                    <w:top w:val="none" w:sz="0" w:space="0" w:color="auto"/>
                    <w:left w:val="none" w:sz="0" w:space="0" w:color="auto"/>
                    <w:bottom w:val="none" w:sz="0" w:space="0" w:color="auto"/>
                    <w:right w:val="none" w:sz="0" w:space="0" w:color="auto"/>
                  </w:divBdr>
                  <w:divsChild>
                    <w:div w:id="182519439">
                      <w:marLeft w:val="0"/>
                      <w:marRight w:val="0"/>
                      <w:marTop w:val="0"/>
                      <w:marBottom w:val="0"/>
                      <w:divBdr>
                        <w:top w:val="none" w:sz="0" w:space="0" w:color="auto"/>
                        <w:left w:val="none" w:sz="0" w:space="0" w:color="auto"/>
                        <w:bottom w:val="none" w:sz="0" w:space="0" w:color="auto"/>
                        <w:right w:val="none" w:sz="0" w:space="0" w:color="auto"/>
                      </w:divBdr>
                      <w:divsChild>
                        <w:div w:id="373164086">
                          <w:marLeft w:val="0"/>
                          <w:marRight w:val="0"/>
                          <w:marTop w:val="0"/>
                          <w:marBottom w:val="0"/>
                          <w:divBdr>
                            <w:top w:val="none" w:sz="0" w:space="0" w:color="auto"/>
                            <w:left w:val="none" w:sz="0" w:space="0" w:color="auto"/>
                            <w:bottom w:val="none" w:sz="0" w:space="0" w:color="auto"/>
                            <w:right w:val="none" w:sz="0" w:space="0" w:color="auto"/>
                          </w:divBdr>
                          <w:divsChild>
                            <w:div w:id="5899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915575">
      <w:bodyDiv w:val="1"/>
      <w:marLeft w:val="0"/>
      <w:marRight w:val="0"/>
      <w:marTop w:val="0"/>
      <w:marBottom w:val="0"/>
      <w:divBdr>
        <w:top w:val="none" w:sz="0" w:space="0" w:color="auto"/>
        <w:left w:val="none" w:sz="0" w:space="0" w:color="auto"/>
        <w:bottom w:val="none" w:sz="0" w:space="0" w:color="auto"/>
        <w:right w:val="none" w:sz="0" w:space="0" w:color="auto"/>
      </w:divBdr>
      <w:divsChild>
        <w:div w:id="163858092">
          <w:marLeft w:val="0"/>
          <w:marRight w:val="0"/>
          <w:marTop w:val="0"/>
          <w:marBottom w:val="0"/>
          <w:divBdr>
            <w:top w:val="none" w:sz="0" w:space="0" w:color="auto"/>
            <w:left w:val="none" w:sz="0" w:space="0" w:color="auto"/>
            <w:bottom w:val="none" w:sz="0" w:space="0" w:color="auto"/>
            <w:right w:val="none" w:sz="0" w:space="0" w:color="auto"/>
          </w:divBdr>
          <w:divsChild>
            <w:div w:id="1239443664">
              <w:marLeft w:val="0"/>
              <w:marRight w:val="315"/>
              <w:marTop w:val="0"/>
              <w:marBottom w:val="0"/>
              <w:divBdr>
                <w:top w:val="none" w:sz="0" w:space="0" w:color="auto"/>
                <w:left w:val="none" w:sz="0" w:space="0" w:color="auto"/>
                <w:bottom w:val="none" w:sz="0" w:space="0" w:color="auto"/>
                <w:right w:val="none" w:sz="0" w:space="0" w:color="auto"/>
              </w:divBdr>
              <w:divsChild>
                <w:div w:id="1431778153">
                  <w:marLeft w:val="0"/>
                  <w:marRight w:val="0"/>
                  <w:marTop w:val="0"/>
                  <w:marBottom w:val="0"/>
                  <w:divBdr>
                    <w:top w:val="none" w:sz="0" w:space="0" w:color="auto"/>
                    <w:left w:val="none" w:sz="0" w:space="0" w:color="auto"/>
                    <w:bottom w:val="none" w:sz="0" w:space="0" w:color="auto"/>
                    <w:right w:val="none" w:sz="0" w:space="0" w:color="auto"/>
                  </w:divBdr>
                  <w:divsChild>
                    <w:div w:id="17265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nzz.ch/create-article-form/1.185097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window.prin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3359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Ligra</dc:creator>
  <cp:lastModifiedBy>Ligra</cp:lastModifiedBy>
  <cp:revision>2</cp:revision>
  <dcterms:created xsi:type="dcterms:W3CDTF">2015-03-31T10:38:00Z</dcterms:created>
  <dcterms:modified xsi:type="dcterms:W3CDTF">2015-03-31T11:05:00Z</dcterms:modified>
</cp:coreProperties>
</file>